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731" w:rsidRPr="00C93FFC" w:rsidRDefault="00256731" w:rsidP="00095A6C">
      <w:pPr>
        <w:ind w:left="0" w:firstLine="0"/>
        <w:rPr>
          <w:rFonts w:ascii="Arial" w:hAnsi="Arial" w:cs="Arial"/>
          <w:b/>
          <w:sz w:val="18"/>
          <w:szCs w:val="16"/>
        </w:rPr>
      </w:pPr>
    </w:p>
    <w:p w:rsidR="00256731" w:rsidRPr="00C93FFC" w:rsidRDefault="00256731" w:rsidP="00256731">
      <w:pPr>
        <w:jc w:val="center"/>
        <w:rPr>
          <w:rFonts w:ascii="Arial" w:hAnsi="Arial" w:cs="Arial"/>
          <w:sz w:val="18"/>
          <w:szCs w:val="16"/>
        </w:rPr>
      </w:pPr>
      <w:r w:rsidRPr="00C93FFC">
        <w:rPr>
          <w:rFonts w:ascii="Arial" w:hAnsi="Arial" w:cs="Arial"/>
          <w:b/>
          <w:sz w:val="18"/>
          <w:szCs w:val="16"/>
        </w:rPr>
        <w:t>BASES GENERALES DE SUMINISTRO DE MERCANCÍAS DE IMPORTACIÓN</w:t>
      </w:r>
      <w:r w:rsidR="00664B1B" w:rsidRPr="00C93FFC">
        <w:rPr>
          <w:rFonts w:ascii="Arial" w:hAnsi="Arial" w:cs="Arial"/>
          <w:sz w:val="18"/>
          <w:szCs w:val="16"/>
        </w:rPr>
        <w:t xml:space="preserve"> No.- _______/20____</w:t>
      </w:r>
    </w:p>
    <w:p w:rsidR="00256731" w:rsidRPr="00C93FFC" w:rsidRDefault="00256731" w:rsidP="00256731">
      <w:pPr>
        <w:tabs>
          <w:tab w:val="clear" w:pos="2520"/>
          <w:tab w:val="left" w:pos="0"/>
        </w:tabs>
        <w:ind w:left="0" w:firstLine="0"/>
        <w:jc w:val="both"/>
        <w:rPr>
          <w:rFonts w:ascii="Arial" w:hAnsi="Arial" w:cs="Arial"/>
          <w:b/>
          <w:sz w:val="18"/>
          <w:szCs w:val="16"/>
        </w:rPr>
      </w:pPr>
    </w:p>
    <w:p w:rsidR="00AB3529" w:rsidRPr="00C93FFC" w:rsidRDefault="00256731" w:rsidP="00AB3529">
      <w:pPr>
        <w:tabs>
          <w:tab w:val="clear" w:pos="2520"/>
          <w:tab w:val="left" w:pos="0"/>
        </w:tabs>
        <w:ind w:left="0" w:firstLine="0"/>
        <w:jc w:val="both"/>
        <w:rPr>
          <w:rFonts w:ascii="Arial" w:hAnsi="Arial" w:cs="Arial"/>
          <w:color w:val="000000"/>
          <w:sz w:val="18"/>
          <w:szCs w:val="16"/>
        </w:rPr>
      </w:pPr>
      <w:r w:rsidRPr="00C93FFC">
        <w:rPr>
          <w:rFonts w:ascii="Arial" w:hAnsi="Arial" w:cs="Arial"/>
          <w:b/>
          <w:sz w:val="18"/>
          <w:szCs w:val="16"/>
        </w:rPr>
        <w:t xml:space="preserve">DE UNA PARTE: </w:t>
      </w:r>
      <w:r w:rsidR="00AB3529" w:rsidRPr="00C93FFC">
        <w:rPr>
          <w:rFonts w:ascii="Arial" w:hAnsi="Arial" w:cs="Arial"/>
          <w:b/>
          <w:sz w:val="18"/>
          <w:szCs w:val="16"/>
        </w:rPr>
        <w:t>DE UNA PARTE</w:t>
      </w:r>
      <w:r w:rsidR="00AB3529" w:rsidRPr="00C93FFC">
        <w:rPr>
          <w:rFonts w:ascii="Arial" w:hAnsi="Arial" w:cs="Arial"/>
          <w:sz w:val="18"/>
          <w:szCs w:val="16"/>
        </w:rPr>
        <w:t xml:space="preserve">: </w:t>
      </w:r>
      <w:r w:rsidR="00AB3529" w:rsidRPr="00C93FFC">
        <w:rPr>
          <w:rFonts w:ascii="Arial" w:hAnsi="Arial" w:cs="Arial"/>
          <w:b/>
          <w:sz w:val="18"/>
          <w:szCs w:val="16"/>
        </w:rPr>
        <w:t>EMPRESA EXPORTADORA E IMPORTADORA DE LA CONSTRUCCION, IMECO</w:t>
      </w:r>
      <w:r w:rsidR="00AB3529" w:rsidRPr="00C93FFC">
        <w:rPr>
          <w:rFonts w:ascii="Arial" w:hAnsi="Arial" w:cs="Arial"/>
          <w:sz w:val="18"/>
          <w:szCs w:val="16"/>
        </w:rPr>
        <w:t xml:space="preserve">, constituida mediante Resolución Ministerial No. 47 de fecha 17 de febrero de 1998 dictada por el Ministro del Ministerio de la Construcción, perteneciente a la Organización Superior de Diseño e Ingeniería (OSDE-GEDIC), con Domicilio Legal en: Ave Paseo No. 670 entre Zapata y 31, Municipio Plaza de la Revolución, Provincia La Habana, Cuba, Teléfono: 53 7 8815224, 53 7 8817397, e-mail imeco@imeco.cu, </w:t>
      </w:r>
      <w:r w:rsidR="00F33E2F">
        <w:rPr>
          <w:rFonts w:ascii="Arial" w:hAnsi="Arial" w:cs="Arial"/>
          <w:sz w:val="18"/>
          <w:szCs w:val="16"/>
        </w:rPr>
        <w:t>alejandra</w:t>
      </w:r>
      <w:r w:rsidR="00AB3529" w:rsidRPr="00C93FFC">
        <w:rPr>
          <w:rFonts w:ascii="Arial" w:hAnsi="Arial" w:cs="Arial"/>
          <w:sz w:val="18"/>
          <w:szCs w:val="16"/>
        </w:rPr>
        <w:t xml:space="preserve">@imeco.cu; código REEUP No. 126-0-05918, con cuenta CUP: IMECO, Número de la Cuenta: 0525220048920010 Banco Metropolitano, Agencia 252 sita en 35 y A, MICONS, Plaza de la Revolución, La Habana, Cuba, representada en este acto por la </w:t>
      </w:r>
      <w:r w:rsidR="00F33E2F">
        <w:rPr>
          <w:rFonts w:ascii="Arial" w:hAnsi="Arial" w:cs="Arial"/>
          <w:sz w:val="18"/>
          <w:szCs w:val="16"/>
        </w:rPr>
        <w:t>Lic. Alejandra de la C. Sotolongo Palmeiro</w:t>
      </w:r>
      <w:r w:rsidR="00AB3529" w:rsidRPr="00C93FFC">
        <w:rPr>
          <w:rFonts w:ascii="Arial" w:hAnsi="Arial" w:cs="Arial"/>
          <w:sz w:val="18"/>
          <w:szCs w:val="16"/>
        </w:rPr>
        <w:t xml:space="preserve">, en su condición de </w:t>
      </w:r>
      <w:r w:rsidR="00F33E2F">
        <w:rPr>
          <w:rFonts w:ascii="Arial" w:hAnsi="Arial" w:cs="Arial"/>
          <w:sz w:val="18"/>
          <w:szCs w:val="16"/>
        </w:rPr>
        <w:t>Especialista Principal en Gestión en Comunicación y Marketing</w:t>
      </w:r>
      <w:r w:rsidR="00AB3529" w:rsidRPr="00C93FFC">
        <w:rPr>
          <w:rFonts w:ascii="Arial" w:hAnsi="Arial" w:cs="Arial"/>
          <w:sz w:val="18"/>
          <w:szCs w:val="16"/>
        </w:rPr>
        <w:t xml:space="preserve">, facultada para la firma por la Resolución No. </w:t>
      </w:r>
      <w:r w:rsidR="00F33E2F">
        <w:rPr>
          <w:rFonts w:ascii="Arial" w:hAnsi="Arial" w:cs="Arial"/>
          <w:sz w:val="18"/>
          <w:szCs w:val="16"/>
        </w:rPr>
        <w:t>34</w:t>
      </w:r>
      <w:r w:rsidR="00AB3529" w:rsidRPr="00C93FFC">
        <w:rPr>
          <w:rFonts w:ascii="Arial" w:hAnsi="Arial" w:cs="Arial"/>
          <w:sz w:val="18"/>
          <w:szCs w:val="16"/>
        </w:rPr>
        <w:t xml:space="preserve"> de fecha 01 de </w:t>
      </w:r>
      <w:r w:rsidR="00F33E2F">
        <w:rPr>
          <w:rFonts w:ascii="Arial" w:hAnsi="Arial" w:cs="Arial"/>
          <w:sz w:val="18"/>
          <w:szCs w:val="16"/>
        </w:rPr>
        <w:t>agosto</w:t>
      </w:r>
      <w:r w:rsidR="00AB3529" w:rsidRPr="00C93FFC">
        <w:rPr>
          <w:rFonts w:ascii="Arial" w:hAnsi="Arial" w:cs="Arial"/>
          <w:sz w:val="18"/>
          <w:szCs w:val="16"/>
        </w:rPr>
        <w:t xml:space="preserve"> de 202</w:t>
      </w:r>
      <w:r w:rsidR="00F33E2F">
        <w:rPr>
          <w:rFonts w:ascii="Arial" w:hAnsi="Arial" w:cs="Arial"/>
          <w:sz w:val="18"/>
          <w:szCs w:val="16"/>
        </w:rPr>
        <w:t>5</w:t>
      </w:r>
      <w:r w:rsidR="00AB3529" w:rsidRPr="00C93FFC">
        <w:rPr>
          <w:rFonts w:ascii="Arial" w:hAnsi="Arial" w:cs="Arial"/>
          <w:sz w:val="18"/>
          <w:szCs w:val="16"/>
        </w:rPr>
        <w:t xml:space="preserve">, dictada por el Director General de IMECO, que en lo sucesivo y a los efectos de este contrato de denominará </w:t>
      </w:r>
      <w:r w:rsidR="00AB3529" w:rsidRPr="00C93FFC">
        <w:rPr>
          <w:rFonts w:ascii="Arial" w:hAnsi="Arial" w:cs="Arial"/>
          <w:b/>
          <w:sz w:val="18"/>
          <w:szCs w:val="16"/>
        </w:rPr>
        <w:t>SUMINISTRADOR</w:t>
      </w:r>
      <w:r w:rsidR="00AB3529" w:rsidRPr="00C93FFC">
        <w:rPr>
          <w:rFonts w:ascii="Arial" w:hAnsi="Arial" w:cs="Arial"/>
          <w:color w:val="000000"/>
          <w:sz w:val="18"/>
          <w:szCs w:val="16"/>
        </w:rPr>
        <w:t>.</w:t>
      </w:r>
    </w:p>
    <w:p w:rsidR="00256731" w:rsidRPr="00C93FFC" w:rsidRDefault="00256731" w:rsidP="00AB3529">
      <w:pPr>
        <w:tabs>
          <w:tab w:val="clear" w:pos="2520"/>
          <w:tab w:val="left" w:pos="0"/>
        </w:tabs>
        <w:ind w:left="0" w:firstLine="0"/>
        <w:jc w:val="both"/>
        <w:rPr>
          <w:rFonts w:ascii="Arial" w:hAnsi="Arial" w:cs="Arial"/>
          <w:sz w:val="18"/>
          <w:szCs w:val="16"/>
          <w:u w:val="single"/>
        </w:rPr>
      </w:pPr>
    </w:p>
    <w:p w:rsidR="00256731" w:rsidRPr="00C93FFC" w:rsidRDefault="00256731" w:rsidP="00256731">
      <w:pPr>
        <w:tabs>
          <w:tab w:val="clear" w:pos="2520"/>
          <w:tab w:val="left" w:pos="-2520"/>
        </w:tabs>
        <w:ind w:left="0" w:firstLine="0"/>
        <w:jc w:val="both"/>
        <w:rPr>
          <w:rFonts w:ascii="Arial" w:hAnsi="Arial" w:cs="Arial"/>
          <w:sz w:val="18"/>
          <w:szCs w:val="16"/>
        </w:rPr>
      </w:pPr>
      <w:r w:rsidRPr="00C93FFC">
        <w:rPr>
          <w:rFonts w:ascii="Arial" w:hAnsi="Arial" w:cs="Arial"/>
          <w:b/>
          <w:sz w:val="18"/>
          <w:szCs w:val="16"/>
        </w:rPr>
        <w:t>DE OTRA PARTE:</w:t>
      </w:r>
      <w:r w:rsidRPr="00C93FFC">
        <w:rPr>
          <w:rFonts w:ascii="Arial" w:hAnsi="Arial" w:cs="Arial"/>
          <w:sz w:val="18"/>
          <w:szCs w:val="16"/>
        </w:rPr>
        <w:t xml:space="preserve"> La entidad</w:t>
      </w:r>
      <w:r w:rsidR="003E122D" w:rsidRPr="00C93FFC">
        <w:rPr>
          <w:rFonts w:ascii="Arial" w:hAnsi="Arial" w:cs="Arial"/>
          <w:sz w:val="18"/>
          <w:szCs w:val="16"/>
        </w:rPr>
        <w:t xml:space="preserve"> (CNA, MYPIME, ETC) o el ciudadano</w:t>
      </w:r>
      <w:r w:rsidRPr="00C93FFC">
        <w:rPr>
          <w:rFonts w:ascii="Arial" w:hAnsi="Arial" w:cs="Arial"/>
          <w:sz w:val="18"/>
          <w:szCs w:val="16"/>
        </w:rPr>
        <w:t xml:space="preserve"> </w:t>
      </w:r>
      <w:r w:rsidR="003E122D" w:rsidRPr="00C93FFC">
        <w:rPr>
          <w:rFonts w:ascii="Arial" w:hAnsi="Arial" w:cs="Arial"/>
          <w:sz w:val="18"/>
          <w:szCs w:val="16"/>
        </w:rPr>
        <w:t xml:space="preserve"> (</w:t>
      </w:r>
      <w:r w:rsidR="008F3045" w:rsidRPr="00C93FFC">
        <w:rPr>
          <w:rFonts w:ascii="Arial" w:hAnsi="Arial" w:cs="Arial"/>
          <w:sz w:val="18"/>
          <w:szCs w:val="16"/>
        </w:rPr>
        <w:t>TCP</w:t>
      </w:r>
      <w:r w:rsidR="003E122D" w:rsidRPr="00C93FFC">
        <w:rPr>
          <w:rFonts w:ascii="Arial" w:hAnsi="Arial" w:cs="Arial"/>
          <w:sz w:val="18"/>
          <w:szCs w:val="16"/>
        </w:rPr>
        <w:t xml:space="preserve">, </w:t>
      </w:r>
      <w:r w:rsidR="008F3045" w:rsidRPr="00C93FFC">
        <w:rPr>
          <w:rFonts w:ascii="Arial" w:hAnsi="Arial" w:cs="Arial"/>
          <w:sz w:val="18"/>
          <w:szCs w:val="16"/>
        </w:rPr>
        <w:t>AI</w:t>
      </w:r>
      <w:r w:rsidR="003E122D" w:rsidRPr="00C93FFC">
        <w:rPr>
          <w:rFonts w:ascii="Arial" w:hAnsi="Arial" w:cs="Arial"/>
          <w:sz w:val="18"/>
          <w:szCs w:val="16"/>
        </w:rPr>
        <w:t>, etc)</w:t>
      </w:r>
      <w:r w:rsidRPr="00C93FFC">
        <w:rPr>
          <w:rFonts w:ascii="Arial" w:hAnsi="Arial" w:cs="Arial"/>
          <w:b/>
          <w:bCs/>
          <w:sz w:val="18"/>
          <w:szCs w:val="16"/>
        </w:rPr>
        <w:t>_________________________________________________________________</w:t>
      </w:r>
      <w:r w:rsidRPr="00C93FFC">
        <w:rPr>
          <w:rFonts w:ascii="Arial" w:hAnsi="Arial" w:cs="Arial"/>
          <w:sz w:val="18"/>
          <w:szCs w:val="16"/>
        </w:rPr>
        <w:t xml:space="preserve">, con domicilio legal en ___________________________, municipio__________________________, provincia _______________________________, registrada con el Código </w:t>
      </w:r>
      <w:r w:rsidR="00FC61BC">
        <w:rPr>
          <w:rFonts w:ascii="Arial" w:hAnsi="Arial" w:cs="Arial"/>
          <w:sz w:val="18"/>
          <w:szCs w:val="16"/>
        </w:rPr>
        <w:t>NIT</w:t>
      </w:r>
      <w:r w:rsidRPr="00C93FFC">
        <w:rPr>
          <w:rFonts w:ascii="Arial" w:hAnsi="Arial" w:cs="Arial"/>
          <w:sz w:val="18"/>
          <w:szCs w:val="16"/>
        </w:rPr>
        <w:t xml:space="preserve">.  ________________, teléfono ______________________, fax _________________e-mail ___________________________Cuenta Bancaria en </w:t>
      </w:r>
      <w:r w:rsidR="00957808">
        <w:rPr>
          <w:rFonts w:ascii="Arial" w:hAnsi="Arial" w:cs="Arial"/>
          <w:sz w:val="18"/>
          <w:szCs w:val="16"/>
        </w:rPr>
        <w:t>USD</w:t>
      </w:r>
      <w:bookmarkStart w:id="0" w:name="_GoBack"/>
      <w:bookmarkEnd w:id="0"/>
      <w:r w:rsidRPr="00C93FFC">
        <w:rPr>
          <w:rFonts w:ascii="Arial" w:hAnsi="Arial" w:cs="Arial"/>
          <w:sz w:val="18"/>
          <w:szCs w:val="16"/>
        </w:rPr>
        <w:t xml:space="preserve"> No. _________________________________________, </w:t>
      </w:r>
      <w:r w:rsidR="004C3CC4" w:rsidRPr="00C93FFC">
        <w:rPr>
          <w:rFonts w:ascii="Arial" w:hAnsi="Arial" w:cs="Arial"/>
          <w:sz w:val="18"/>
          <w:szCs w:val="16"/>
        </w:rPr>
        <w:t xml:space="preserve">en el </w:t>
      </w:r>
      <w:proofErr w:type="spellStart"/>
      <w:r w:rsidR="004C3CC4" w:rsidRPr="00C93FFC">
        <w:rPr>
          <w:rFonts w:ascii="Arial" w:hAnsi="Arial" w:cs="Arial"/>
          <w:sz w:val="18"/>
          <w:szCs w:val="16"/>
        </w:rPr>
        <w:t>banco__________________</w:t>
      </w:r>
      <w:r w:rsidRPr="00C93FFC">
        <w:rPr>
          <w:rFonts w:ascii="Arial" w:hAnsi="Arial" w:cs="Arial"/>
          <w:sz w:val="18"/>
          <w:szCs w:val="16"/>
        </w:rPr>
        <w:t>Sucursal</w:t>
      </w:r>
      <w:proofErr w:type="spellEnd"/>
      <w:r w:rsidRPr="00C93FFC">
        <w:rPr>
          <w:rFonts w:ascii="Arial" w:hAnsi="Arial" w:cs="Arial"/>
          <w:sz w:val="18"/>
          <w:szCs w:val="16"/>
        </w:rPr>
        <w:t xml:space="preserve"> No. _________ sito en __________________________________________ y Cuenta Bancaria en CUP No. _______________________________________,</w:t>
      </w:r>
      <w:r w:rsidR="004C3CC4" w:rsidRPr="00C93FFC">
        <w:rPr>
          <w:rFonts w:ascii="Arial" w:hAnsi="Arial" w:cs="Arial"/>
          <w:sz w:val="18"/>
          <w:szCs w:val="16"/>
        </w:rPr>
        <w:t xml:space="preserve"> en el banco______________________</w:t>
      </w:r>
      <w:r w:rsidRPr="00C93FFC">
        <w:rPr>
          <w:rFonts w:ascii="Arial" w:hAnsi="Arial" w:cs="Arial"/>
          <w:sz w:val="18"/>
          <w:szCs w:val="16"/>
        </w:rPr>
        <w:t xml:space="preserve"> Sucursal No. ________________, sito en  ____________________________,  representada en este acto por ___________________________________________________________,</w:t>
      </w:r>
      <w:r w:rsidR="009D535E">
        <w:rPr>
          <w:rFonts w:ascii="Arial" w:hAnsi="Arial" w:cs="Arial"/>
          <w:sz w:val="18"/>
          <w:szCs w:val="16"/>
        </w:rPr>
        <w:t xml:space="preserve"> con número de carnet de identidad ______________________</w:t>
      </w:r>
      <w:r w:rsidRPr="00C93FFC">
        <w:rPr>
          <w:rFonts w:ascii="Arial" w:hAnsi="Arial" w:cs="Arial"/>
          <w:sz w:val="18"/>
          <w:szCs w:val="16"/>
        </w:rPr>
        <w:t xml:space="preserve"> en su carácter de___________________________________________, según lo acredita mediante la Resolución No. ________ de fecha ________ de ______________________  emitida por_____________________________________, que en lo sucesivo se denominará </w:t>
      </w:r>
      <w:r w:rsidRPr="00C93FFC">
        <w:rPr>
          <w:rFonts w:ascii="Arial" w:hAnsi="Arial" w:cs="Arial"/>
          <w:b/>
          <w:bCs/>
          <w:sz w:val="18"/>
          <w:szCs w:val="16"/>
        </w:rPr>
        <w:t>CLIENTE</w:t>
      </w:r>
      <w:r w:rsidRPr="00C93FFC">
        <w:rPr>
          <w:rFonts w:ascii="Arial" w:hAnsi="Arial" w:cs="Arial"/>
          <w:sz w:val="18"/>
          <w:szCs w:val="16"/>
        </w:rPr>
        <w:t>.</w:t>
      </w:r>
    </w:p>
    <w:p w:rsidR="00256731" w:rsidRPr="00C93FFC" w:rsidRDefault="00256731" w:rsidP="00256731">
      <w:pPr>
        <w:tabs>
          <w:tab w:val="clear" w:pos="2520"/>
          <w:tab w:val="left" w:pos="-1260"/>
        </w:tabs>
        <w:ind w:left="0" w:firstLine="0"/>
        <w:jc w:val="both"/>
        <w:rPr>
          <w:rFonts w:ascii="Arial" w:hAnsi="Arial" w:cs="Arial"/>
          <w:sz w:val="18"/>
          <w:szCs w:val="16"/>
        </w:rPr>
      </w:pPr>
    </w:p>
    <w:p w:rsidR="00256731" w:rsidRPr="00C93FFC" w:rsidRDefault="00256731" w:rsidP="00256731">
      <w:pPr>
        <w:pStyle w:val="Textoindependiente2"/>
        <w:ind w:right="-57"/>
        <w:rPr>
          <w:rFonts w:cs="Arial"/>
          <w:sz w:val="18"/>
          <w:szCs w:val="16"/>
          <w:u w:val="single"/>
        </w:rPr>
      </w:pPr>
      <w:r w:rsidRPr="00C93FFC">
        <w:rPr>
          <w:rFonts w:cs="Arial"/>
          <w:b/>
          <w:bCs/>
          <w:sz w:val="18"/>
          <w:szCs w:val="16"/>
        </w:rPr>
        <w:t>AMBAS PARTES</w:t>
      </w:r>
      <w:r w:rsidRPr="00C93FFC">
        <w:rPr>
          <w:rFonts w:cs="Arial"/>
          <w:sz w:val="18"/>
          <w:szCs w:val="16"/>
        </w:rPr>
        <w:t xml:space="preserve">, reconociéndose respectivamente, la personalidad y representación con que comparecen, tras exhibirse sus respectivos documentos convienen conservar Certifico Legal, expedido y firmado por el Asesor Jurídico o por el máximo representante de la entidad y copia certificada de la Resolución por la que se faculta a los abajo firmantes para la suscripción de las presentes </w:t>
      </w:r>
      <w:r w:rsidRPr="00C93FFC">
        <w:rPr>
          <w:rFonts w:cs="Arial"/>
          <w:b/>
          <w:sz w:val="18"/>
          <w:szCs w:val="16"/>
        </w:rPr>
        <w:t>BASES GENERALES DE SUMINISTRO DE MERCANCÍAS DE IMPORTACIÓN</w:t>
      </w:r>
      <w:r w:rsidRPr="00C93FFC">
        <w:rPr>
          <w:rFonts w:cs="Arial"/>
          <w:sz w:val="18"/>
          <w:szCs w:val="16"/>
        </w:rPr>
        <w:t xml:space="preserve"> en los términos y condiciones siguientes:</w:t>
      </w:r>
    </w:p>
    <w:p w:rsidR="00256731" w:rsidRPr="00C93FFC" w:rsidRDefault="00256731" w:rsidP="00256731">
      <w:pPr>
        <w:jc w:val="both"/>
        <w:rPr>
          <w:rFonts w:ascii="Arial" w:hAnsi="Arial" w:cs="Arial"/>
          <w:b/>
          <w:sz w:val="18"/>
          <w:szCs w:val="16"/>
        </w:rPr>
      </w:pPr>
    </w:p>
    <w:p w:rsidR="00256731" w:rsidRPr="00C93FFC" w:rsidRDefault="00256731" w:rsidP="00256731">
      <w:pPr>
        <w:ind w:left="360" w:hanging="360"/>
        <w:jc w:val="both"/>
        <w:rPr>
          <w:rFonts w:ascii="Arial" w:hAnsi="Arial" w:cs="Arial"/>
          <w:b/>
          <w:sz w:val="18"/>
          <w:szCs w:val="16"/>
          <w:u w:val="single"/>
        </w:rPr>
      </w:pPr>
      <w:r w:rsidRPr="00C93FFC">
        <w:rPr>
          <w:rFonts w:ascii="Arial" w:hAnsi="Arial" w:cs="Arial"/>
          <w:b/>
          <w:sz w:val="18"/>
          <w:szCs w:val="16"/>
        </w:rPr>
        <w:t>1.-</w:t>
      </w:r>
      <w:r w:rsidRPr="00C93FFC">
        <w:rPr>
          <w:rFonts w:ascii="Arial" w:hAnsi="Arial" w:cs="Arial"/>
          <w:sz w:val="18"/>
          <w:szCs w:val="16"/>
        </w:rPr>
        <w:t xml:space="preserve"> </w:t>
      </w:r>
      <w:r w:rsidRPr="00C93FFC">
        <w:rPr>
          <w:rFonts w:ascii="Arial" w:hAnsi="Arial" w:cs="Arial"/>
          <w:b/>
          <w:sz w:val="18"/>
          <w:szCs w:val="16"/>
          <w:u w:val="single"/>
        </w:rPr>
        <w:t>OBJETO.</w:t>
      </w:r>
    </w:p>
    <w:p w:rsidR="00256731" w:rsidRPr="00C93FFC" w:rsidRDefault="00256731" w:rsidP="00256731">
      <w:pPr>
        <w:ind w:left="360" w:hanging="360"/>
        <w:jc w:val="both"/>
        <w:rPr>
          <w:rFonts w:ascii="Arial" w:hAnsi="Arial" w:cs="Arial"/>
          <w:b/>
          <w:sz w:val="18"/>
          <w:szCs w:val="16"/>
          <w:u w:val="single"/>
        </w:rPr>
      </w:pPr>
    </w:p>
    <w:p w:rsidR="00256731" w:rsidRPr="00C93FFC" w:rsidRDefault="00256731" w:rsidP="00256731">
      <w:pPr>
        <w:tabs>
          <w:tab w:val="left" w:pos="284"/>
          <w:tab w:val="left" w:pos="360"/>
        </w:tabs>
        <w:ind w:left="0" w:firstLine="0"/>
        <w:jc w:val="both"/>
        <w:rPr>
          <w:rFonts w:ascii="Arial" w:hAnsi="Arial" w:cs="Arial"/>
          <w:sz w:val="18"/>
          <w:szCs w:val="16"/>
        </w:rPr>
      </w:pPr>
      <w:r w:rsidRPr="00C93FFC">
        <w:rPr>
          <w:rFonts w:ascii="Arial" w:hAnsi="Arial" w:cs="Arial"/>
          <w:b/>
          <w:sz w:val="18"/>
          <w:szCs w:val="16"/>
        </w:rPr>
        <w:t>1.1</w:t>
      </w:r>
      <w:r w:rsidRPr="00C93FFC">
        <w:rPr>
          <w:rFonts w:ascii="Arial" w:hAnsi="Arial" w:cs="Arial"/>
          <w:sz w:val="18"/>
          <w:szCs w:val="16"/>
        </w:rPr>
        <w:t xml:space="preserve"> Las presentes   </w:t>
      </w:r>
      <w:r w:rsidRPr="00C93FFC">
        <w:rPr>
          <w:rFonts w:ascii="Arial" w:hAnsi="Arial" w:cs="Arial"/>
          <w:b/>
          <w:sz w:val="18"/>
          <w:szCs w:val="16"/>
        </w:rPr>
        <w:t>BASES GENERALES</w:t>
      </w:r>
      <w:r w:rsidRPr="00C93FFC">
        <w:rPr>
          <w:rFonts w:ascii="Arial" w:hAnsi="Arial" w:cs="Arial"/>
          <w:sz w:val="18"/>
          <w:szCs w:val="16"/>
        </w:rPr>
        <w:t xml:space="preserve"> tienen como objetivo establecer los términos, condiciones y obligaciones bajo las cuales se </w:t>
      </w:r>
      <w:r w:rsidR="00664B1B" w:rsidRPr="00C93FFC">
        <w:rPr>
          <w:rFonts w:ascii="Arial" w:hAnsi="Arial" w:cs="Arial"/>
          <w:sz w:val="18"/>
          <w:szCs w:val="16"/>
        </w:rPr>
        <w:t>concertarán</w:t>
      </w:r>
      <w:r w:rsidRPr="00C93FFC">
        <w:rPr>
          <w:rFonts w:ascii="Arial" w:hAnsi="Arial" w:cs="Arial"/>
          <w:sz w:val="18"/>
          <w:szCs w:val="16"/>
        </w:rPr>
        <w:t xml:space="preserve"> los </w:t>
      </w:r>
      <w:r w:rsidR="00664B1B" w:rsidRPr="00C93FFC">
        <w:rPr>
          <w:rFonts w:ascii="Arial" w:hAnsi="Arial" w:cs="Arial"/>
          <w:sz w:val="18"/>
          <w:szCs w:val="16"/>
        </w:rPr>
        <w:t xml:space="preserve">futuros </w:t>
      </w:r>
      <w:r w:rsidRPr="00C93FFC">
        <w:rPr>
          <w:rFonts w:ascii="Arial" w:hAnsi="Arial" w:cs="Arial"/>
          <w:sz w:val="18"/>
          <w:szCs w:val="16"/>
        </w:rPr>
        <w:t xml:space="preserve">contratos </w:t>
      </w:r>
      <w:r w:rsidR="002A690B" w:rsidRPr="00C93FFC">
        <w:rPr>
          <w:rFonts w:ascii="Arial" w:hAnsi="Arial" w:cs="Arial"/>
          <w:sz w:val="18"/>
          <w:szCs w:val="16"/>
        </w:rPr>
        <w:t xml:space="preserve">específicos </w:t>
      </w:r>
      <w:r w:rsidRPr="00C93FFC">
        <w:rPr>
          <w:rFonts w:ascii="Arial" w:hAnsi="Arial" w:cs="Arial"/>
          <w:sz w:val="18"/>
          <w:szCs w:val="16"/>
        </w:rPr>
        <w:t xml:space="preserve">entre el </w:t>
      </w:r>
      <w:r w:rsidRPr="00C93FFC">
        <w:rPr>
          <w:rFonts w:ascii="Arial" w:hAnsi="Arial" w:cs="Arial"/>
          <w:b/>
          <w:sz w:val="18"/>
          <w:szCs w:val="16"/>
        </w:rPr>
        <w:t>SUMINISTRADOR</w:t>
      </w:r>
      <w:r w:rsidRPr="00C93FFC">
        <w:rPr>
          <w:rFonts w:ascii="Arial" w:hAnsi="Arial" w:cs="Arial"/>
          <w:sz w:val="18"/>
          <w:szCs w:val="16"/>
        </w:rPr>
        <w:t xml:space="preserve"> y el </w:t>
      </w:r>
      <w:r w:rsidRPr="00C93FFC">
        <w:rPr>
          <w:rFonts w:ascii="Arial" w:hAnsi="Arial" w:cs="Arial"/>
          <w:b/>
          <w:sz w:val="18"/>
          <w:szCs w:val="16"/>
        </w:rPr>
        <w:t>CLIENTE</w:t>
      </w:r>
      <w:r w:rsidRPr="00C93FFC">
        <w:rPr>
          <w:rFonts w:ascii="Arial" w:hAnsi="Arial" w:cs="Arial"/>
          <w:sz w:val="18"/>
          <w:szCs w:val="16"/>
        </w:rPr>
        <w:t>.</w:t>
      </w:r>
      <w:r w:rsidR="000D52C5" w:rsidRPr="00C93FFC">
        <w:rPr>
          <w:rFonts w:ascii="Arial" w:hAnsi="Arial" w:cs="Arial"/>
          <w:sz w:val="18"/>
          <w:szCs w:val="16"/>
        </w:rPr>
        <w:t xml:space="preserve"> El CLIENTE podrá adquirir mercancías del SUMINISTRADOR en la modalidad de Compras en consignación, Compras en régimen In Bond, </w:t>
      </w:r>
      <w:r w:rsidR="00D76384" w:rsidRPr="00C93FFC">
        <w:rPr>
          <w:rFonts w:ascii="Arial" w:hAnsi="Arial" w:cs="Arial"/>
          <w:sz w:val="18"/>
          <w:szCs w:val="16"/>
        </w:rPr>
        <w:t>Importaciones del exterior.</w:t>
      </w:r>
    </w:p>
    <w:p w:rsidR="006515AD" w:rsidRPr="00C93FFC" w:rsidRDefault="006515AD" w:rsidP="00076D08">
      <w:pPr>
        <w:tabs>
          <w:tab w:val="left" w:pos="284"/>
          <w:tab w:val="left" w:pos="360"/>
        </w:tabs>
        <w:ind w:left="0" w:firstLine="0"/>
        <w:jc w:val="both"/>
        <w:rPr>
          <w:rFonts w:ascii="Arial" w:hAnsi="Arial" w:cs="Arial"/>
          <w:b/>
          <w:sz w:val="18"/>
          <w:szCs w:val="16"/>
        </w:rPr>
      </w:pPr>
    </w:p>
    <w:p w:rsidR="007740E4" w:rsidRPr="00C93FFC" w:rsidRDefault="00256731" w:rsidP="007740E4">
      <w:pPr>
        <w:tabs>
          <w:tab w:val="left" w:pos="284"/>
          <w:tab w:val="left" w:pos="360"/>
        </w:tabs>
        <w:ind w:left="0" w:firstLine="0"/>
        <w:jc w:val="both"/>
        <w:rPr>
          <w:rFonts w:ascii="Arial" w:hAnsi="Arial" w:cs="Arial"/>
          <w:sz w:val="18"/>
          <w:szCs w:val="16"/>
        </w:rPr>
      </w:pPr>
      <w:r w:rsidRPr="00C93FFC">
        <w:rPr>
          <w:rFonts w:ascii="Arial" w:hAnsi="Arial" w:cs="Arial"/>
          <w:b/>
          <w:sz w:val="18"/>
          <w:szCs w:val="16"/>
        </w:rPr>
        <w:t>1.</w:t>
      </w:r>
      <w:r w:rsidR="006515AD" w:rsidRPr="00C93FFC">
        <w:rPr>
          <w:rFonts w:ascii="Arial" w:hAnsi="Arial" w:cs="Arial"/>
          <w:b/>
          <w:sz w:val="18"/>
          <w:szCs w:val="16"/>
        </w:rPr>
        <w:t>2</w:t>
      </w:r>
      <w:r w:rsidRPr="00C93FFC">
        <w:rPr>
          <w:rFonts w:ascii="Arial" w:hAnsi="Arial" w:cs="Arial"/>
          <w:sz w:val="18"/>
          <w:szCs w:val="16"/>
        </w:rPr>
        <w:t xml:space="preserve"> </w:t>
      </w:r>
      <w:r w:rsidRPr="00C93FFC">
        <w:rPr>
          <w:rFonts w:ascii="Arial" w:hAnsi="Arial" w:cs="Arial"/>
          <w:bCs/>
          <w:sz w:val="18"/>
          <w:szCs w:val="16"/>
        </w:rPr>
        <w:t>EL</w:t>
      </w:r>
      <w:r w:rsidRPr="00C93FFC">
        <w:rPr>
          <w:rFonts w:ascii="Arial" w:hAnsi="Arial" w:cs="Arial"/>
          <w:b/>
          <w:bCs/>
          <w:sz w:val="18"/>
          <w:szCs w:val="16"/>
        </w:rPr>
        <w:t xml:space="preserve"> SUMINISTRADOR</w:t>
      </w:r>
      <w:r w:rsidRPr="00C93FFC">
        <w:rPr>
          <w:rFonts w:ascii="Arial" w:hAnsi="Arial" w:cs="Arial"/>
          <w:sz w:val="18"/>
          <w:szCs w:val="16"/>
        </w:rPr>
        <w:t xml:space="preserve"> se obliga a entregar y cobrar y el</w:t>
      </w:r>
      <w:r w:rsidRPr="00C93FFC">
        <w:rPr>
          <w:rFonts w:ascii="Arial" w:hAnsi="Arial" w:cs="Arial"/>
          <w:b/>
          <w:sz w:val="18"/>
          <w:szCs w:val="16"/>
        </w:rPr>
        <w:t xml:space="preserve"> CLIENTE</w:t>
      </w:r>
      <w:r w:rsidRPr="00C93FFC">
        <w:rPr>
          <w:rFonts w:ascii="Arial" w:hAnsi="Arial" w:cs="Arial"/>
          <w:sz w:val="18"/>
          <w:szCs w:val="16"/>
        </w:rPr>
        <w:t xml:space="preserve"> a recibir y pagar </w:t>
      </w:r>
      <w:r w:rsidR="006515AD" w:rsidRPr="00C93FFC">
        <w:rPr>
          <w:rFonts w:ascii="Arial" w:hAnsi="Arial" w:cs="Arial"/>
          <w:sz w:val="18"/>
          <w:szCs w:val="16"/>
        </w:rPr>
        <w:t xml:space="preserve">las mercancías </w:t>
      </w:r>
      <w:r w:rsidRPr="00C93FFC">
        <w:rPr>
          <w:rFonts w:ascii="Arial" w:hAnsi="Arial" w:cs="Arial"/>
          <w:sz w:val="18"/>
          <w:szCs w:val="16"/>
        </w:rPr>
        <w:t xml:space="preserve">en los plazos acordados, en las cantidades, precios y plazos de entrega que se describirán en los Contratos </w:t>
      </w:r>
      <w:r w:rsidR="002A690B" w:rsidRPr="00C93FFC">
        <w:rPr>
          <w:rFonts w:ascii="Arial" w:hAnsi="Arial" w:cs="Arial"/>
          <w:sz w:val="18"/>
          <w:szCs w:val="16"/>
        </w:rPr>
        <w:t xml:space="preserve">Específicos </w:t>
      </w:r>
      <w:r w:rsidRPr="00C93FFC">
        <w:rPr>
          <w:rFonts w:ascii="Arial" w:hAnsi="Arial" w:cs="Arial"/>
          <w:sz w:val="18"/>
          <w:szCs w:val="16"/>
        </w:rPr>
        <w:t xml:space="preserve">firmados al amparo de las presentes </w:t>
      </w:r>
      <w:r w:rsidRPr="00C93FFC">
        <w:rPr>
          <w:rFonts w:ascii="Arial" w:hAnsi="Arial" w:cs="Arial"/>
          <w:b/>
          <w:sz w:val="18"/>
          <w:szCs w:val="16"/>
        </w:rPr>
        <w:t>BASES GENERALES</w:t>
      </w:r>
      <w:r w:rsidR="00076D08" w:rsidRPr="00C93FFC">
        <w:rPr>
          <w:rFonts w:ascii="Arial" w:hAnsi="Arial" w:cs="Arial"/>
          <w:sz w:val="18"/>
          <w:szCs w:val="16"/>
        </w:rPr>
        <w:t xml:space="preserve">, según los términos establecidos en la solicitud aprobada por el </w:t>
      </w:r>
      <w:r w:rsidR="00076D08" w:rsidRPr="00C93FFC">
        <w:rPr>
          <w:rFonts w:ascii="Arial" w:hAnsi="Arial" w:cs="Arial"/>
          <w:b/>
          <w:sz w:val="18"/>
          <w:szCs w:val="16"/>
        </w:rPr>
        <w:t>SUMINISTRADOR</w:t>
      </w:r>
      <w:r w:rsidR="00076D08" w:rsidRPr="00C93FFC">
        <w:rPr>
          <w:rFonts w:ascii="Arial" w:hAnsi="Arial" w:cs="Arial"/>
          <w:sz w:val="18"/>
          <w:szCs w:val="16"/>
        </w:rPr>
        <w:t xml:space="preserve">. </w:t>
      </w:r>
    </w:p>
    <w:p w:rsidR="007740E4" w:rsidRPr="00C93FFC" w:rsidRDefault="007740E4" w:rsidP="007740E4">
      <w:pPr>
        <w:tabs>
          <w:tab w:val="left" w:pos="284"/>
          <w:tab w:val="left" w:pos="360"/>
        </w:tabs>
        <w:ind w:left="0" w:firstLine="0"/>
        <w:jc w:val="both"/>
        <w:rPr>
          <w:rFonts w:ascii="Arial" w:hAnsi="Arial" w:cs="Arial"/>
          <w:sz w:val="18"/>
          <w:szCs w:val="16"/>
        </w:rPr>
      </w:pPr>
    </w:p>
    <w:p w:rsidR="007740E4" w:rsidRPr="00C93FFC" w:rsidRDefault="007740E4" w:rsidP="007740E4">
      <w:pPr>
        <w:tabs>
          <w:tab w:val="left" w:pos="284"/>
          <w:tab w:val="left" w:pos="360"/>
        </w:tabs>
        <w:ind w:left="0" w:firstLine="0"/>
        <w:jc w:val="both"/>
        <w:rPr>
          <w:rFonts w:ascii="Arial" w:hAnsi="Arial" w:cs="Arial"/>
          <w:sz w:val="18"/>
          <w:szCs w:val="16"/>
        </w:rPr>
      </w:pPr>
      <w:r w:rsidRPr="00C93FFC">
        <w:rPr>
          <w:rFonts w:ascii="Arial" w:hAnsi="Arial" w:cs="Arial"/>
          <w:b/>
          <w:sz w:val="18"/>
          <w:szCs w:val="16"/>
        </w:rPr>
        <w:t>1.3</w:t>
      </w:r>
      <w:r w:rsidRPr="00C93FFC">
        <w:rPr>
          <w:rFonts w:ascii="Arial" w:hAnsi="Arial" w:cs="Arial"/>
          <w:sz w:val="18"/>
          <w:szCs w:val="16"/>
        </w:rPr>
        <w:t xml:space="preserve"> </w:t>
      </w:r>
      <w:r w:rsidRPr="00C93FFC">
        <w:rPr>
          <w:rFonts w:ascii="Arial" w:hAnsi="Arial" w:cs="Arial"/>
          <w:b/>
          <w:sz w:val="18"/>
          <w:szCs w:val="16"/>
        </w:rPr>
        <w:t>El CLIENTE</w:t>
      </w:r>
      <w:r w:rsidRPr="00C93FFC">
        <w:rPr>
          <w:rFonts w:ascii="Arial" w:hAnsi="Arial" w:cs="Arial"/>
          <w:sz w:val="18"/>
          <w:szCs w:val="16"/>
        </w:rPr>
        <w:t xml:space="preserve"> reconoce y acepta que, en el marco del presente contrato, es el único responsable de la selección, evaluación y elección del proveedor o fabricante de los bienes o productos objeto de la importación internacional.</w:t>
      </w:r>
    </w:p>
    <w:p w:rsidR="007740E4" w:rsidRPr="00C93FFC" w:rsidRDefault="007740E4" w:rsidP="007740E4">
      <w:pPr>
        <w:tabs>
          <w:tab w:val="left" w:pos="284"/>
          <w:tab w:val="left" w:pos="360"/>
        </w:tabs>
        <w:ind w:left="0" w:firstLine="0"/>
        <w:jc w:val="both"/>
        <w:rPr>
          <w:rFonts w:ascii="Arial" w:hAnsi="Arial" w:cs="Arial"/>
          <w:sz w:val="18"/>
          <w:szCs w:val="16"/>
        </w:rPr>
      </w:pPr>
    </w:p>
    <w:p w:rsidR="007740E4" w:rsidRPr="00C93FFC" w:rsidRDefault="007740E4" w:rsidP="007740E4">
      <w:pPr>
        <w:tabs>
          <w:tab w:val="left" w:pos="284"/>
          <w:tab w:val="left" w:pos="360"/>
        </w:tabs>
        <w:ind w:left="0" w:firstLine="0"/>
        <w:jc w:val="both"/>
        <w:rPr>
          <w:rFonts w:ascii="Arial" w:hAnsi="Arial" w:cs="Arial"/>
          <w:sz w:val="18"/>
          <w:szCs w:val="16"/>
        </w:rPr>
      </w:pPr>
      <w:r w:rsidRPr="00C93FFC">
        <w:rPr>
          <w:rFonts w:ascii="Arial" w:hAnsi="Arial" w:cs="Arial"/>
          <w:b/>
          <w:sz w:val="18"/>
          <w:szCs w:val="16"/>
        </w:rPr>
        <w:t>1.4</w:t>
      </w:r>
      <w:r w:rsidRPr="00C93FFC">
        <w:rPr>
          <w:rFonts w:ascii="Arial" w:hAnsi="Arial" w:cs="Arial"/>
          <w:sz w:val="18"/>
          <w:szCs w:val="16"/>
        </w:rPr>
        <w:t xml:space="preserve"> En consecuencia, </w:t>
      </w:r>
      <w:r w:rsidRPr="00C93FFC">
        <w:rPr>
          <w:rFonts w:ascii="Arial" w:hAnsi="Arial" w:cs="Arial"/>
          <w:b/>
          <w:sz w:val="18"/>
          <w:szCs w:val="16"/>
        </w:rPr>
        <w:t>el CLIENTE</w:t>
      </w:r>
      <w:r w:rsidRPr="00C93FFC">
        <w:rPr>
          <w:rFonts w:ascii="Arial" w:hAnsi="Arial" w:cs="Arial"/>
          <w:sz w:val="18"/>
          <w:szCs w:val="16"/>
        </w:rPr>
        <w:t xml:space="preserve"> exonera al </w:t>
      </w:r>
      <w:r w:rsidRPr="00C93FFC">
        <w:rPr>
          <w:rFonts w:ascii="Arial" w:hAnsi="Arial" w:cs="Arial"/>
          <w:b/>
          <w:sz w:val="18"/>
          <w:szCs w:val="16"/>
        </w:rPr>
        <w:t>PROVEEDOR DE SERVICIOS</w:t>
      </w:r>
      <w:r w:rsidRPr="00C93FFC">
        <w:rPr>
          <w:rFonts w:ascii="Arial" w:hAnsi="Arial" w:cs="Arial"/>
          <w:sz w:val="18"/>
          <w:szCs w:val="16"/>
        </w:rPr>
        <w:t xml:space="preserve"> (en este caso, la empresa que facilita la logística o gestión de la importación) de cualquier responsabilidad derivada de:</w:t>
      </w:r>
    </w:p>
    <w:p w:rsidR="007740E4" w:rsidRPr="00C93FFC" w:rsidRDefault="007740E4" w:rsidP="007740E4">
      <w:pPr>
        <w:numPr>
          <w:ilvl w:val="0"/>
          <w:numId w:val="17"/>
        </w:numPr>
        <w:tabs>
          <w:tab w:val="clear" w:pos="2520"/>
        </w:tabs>
        <w:spacing w:before="100" w:beforeAutospacing="1" w:after="100" w:afterAutospacing="1"/>
        <w:jc w:val="both"/>
        <w:rPr>
          <w:rFonts w:ascii="Arial" w:eastAsia="Times New Roman" w:hAnsi="Arial" w:cs="Arial"/>
          <w:sz w:val="18"/>
          <w:szCs w:val="16"/>
        </w:rPr>
      </w:pPr>
      <w:r w:rsidRPr="00C93FFC">
        <w:rPr>
          <w:rFonts w:ascii="Arial" w:eastAsia="Times New Roman" w:hAnsi="Arial" w:cs="Arial"/>
          <w:sz w:val="18"/>
          <w:szCs w:val="16"/>
        </w:rPr>
        <w:t>La calidad, cantidad, estado, características o especificaciones de los bienes o productos importados.</w:t>
      </w:r>
    </w:p>
    <w:p w:rsidR="007740E4" w:rsidRPr="00C93FFC" w:rsidRDefault="007740E4" w:rsidP="007740E4">
      <w:pPr>
        <w:numPr>
          <w:ilvl w:val="0"/>
          <w:numId w:val="17"/>
        </w:numPr>
        <w:tabs>
          <w:tab w:val="clear" w:pos="2520"/>
        </w:tabs>
        <w:spacing w:before="100" w:beforeAutospacing="1" w:after="100" w:afterAutospacing="1"/>
        <w:jc w:val="both"/>
        <w:rPr>
          <w:rFonts w:ascii="Arial" w:eastAsia="Times New Roman" w:hAnsi="Arial" w:cs="Arial"/>
          <w:sz w:val="18"/>
          <w:szCs w:val="16"/>
        </w:rPr>
      </w:pPr>
      <w:r w:rsidRPr="00C93FFC">
        <w:rPr>
          <w:rFonts w:ascii="Arial" w:eastAsia="Times New Roman" w:hAnsi="Arial" w:cs="Arial"/>
          <w:sz w:val="18"/>
          <w:szCs w:val="16"/>
        </w:rPr>
        <w:t xml:space="preserve">El incumplimiento de las obligaciones contractuales por parte del proveedor o fabricante elegido por </w:t>
      </w:r>
      <w:r w:rsidRPr="00C93FFC">
        <w:rPr>
          <w:rFonts w:ascii="Arial" w:eastAsia="Times New Roman" w:hAnsi="Arial" w:cs="Arial"/>
          <w:b/>
          <w:sz w:val="18"/>
          <w:szCs w:val="16"/>
        </w:rPr>
        <w:t>el CLIENTE</w:t>
      </w:r>
      <w:r w:rsidRPr="00C93FFC">
        <w:rPr>
          <w:rFonts w:ascii="Arial" w:eastAsia="Times New Roman" w:hAnsi="Arial" w:cs="Arial"/>
          <w:sz w:val="18"/>
          <w:szCs w:val="16"/>
        </w:rPr>
        <w:t>.</w:t>
      </w:r>
    </w:p>
    <w:p w:rsidR="007740E4" w:rsidRPr="00C93FFC" w:rsidRDefault="007740E4" w:rsidP="007740E4">
      <w:pPr>
        <w:numPr>
          <w:ilvl w:val="0"/>
          <w:numId w:val="17"/>
        </w:numPr>
        <w:tabs>
          <w:tab w:val="clear" w:pos="2520"/>
        </w:tabs>
        <w:spacing w:before="100" w:beforeAutospacing="1" w:after="100" w:afterAutospacing="1"/>
        <w:jc w:val="both"/>
        <w:rPr>
          <w:rFonts w:ascii="Arial" w:eastAsia="Times New Roman" w:hAnsi="Arial" w:cs="Arial"/>
          <w:sz w:val="18"/>
          <w:szCs w:val="16"/>
        </w:rPr>
      </w:pPr>
      <w:r w:rsidRPr="00C93FFC">
        <w:rPr>
          <w:rFonts w:ascii="Arial" w:eastAsia="Times New Roman" w:hAnsi="Arial" w:cs="Arial"/>
          <w:sz w:val="18"/>
          <w:szCs w:val="16"/>
        </w:rPr>
        <w:t xml:space="preserve">Cualquier daño, pérdida, retraso, incumplimiento o perjuicio derivado de la relación entre </w:t>
      </w:r>
      <w:r w:rsidRPr="00C93FFC">
        <w:rPr>
          <w:rFonts w:ascii="Arial" w:eastAsia="Times New Roman" w:hAnsi="Arial" w:cs="Arial"/>
          <w:b/>
          <w:sz w:val="18"/>
          <w:szCs w:val="16"/>
        </w:rPr>
        <w:t>el CLIENTE</w:t>
      </w:r>
      <w:r w:rsidRPr="00C93FFC">
        <w:rPr>
          <w:rFonts w:ascii="Arial" w:eastAsia="Times New Roman" w:hAnsi="Arial" w:cs="Arial"/>
          <w:sz w:val="18"/>
          <w:szCs w:val="16"/>
        </w:rPr>
        <w:t xml:space="preserve"> y el proveedor o fabricante.</w:t>
      </w:r>
    </w:p>
    <w:p w:rsidR="007740E4" w:rsidRPr="00C93FFC" w:rsidRDefault="007740E4" w:rsidP="007740E4">
      <w:pPr>
        <w:numPr>
          <w:ilvl w:val="0"/>
          <w:numId w:val="17"/>
        </w:numPr>
        <w:tabs>
          <w:tab w:val="clear" w:pos="2520"/>
        </w:tabs>
        <w:spacing w:before="100" w:beforeAutospacing="1" w:after="100" w:afterAutospacing="1"/>
        <w:jc w:val="both"/>
        <w:rPr>
          <w:rFonts w:ascii="Arial" w:eastAsia="Times New Roman" w:hAnsi="Arial" w:cs="Arial"/>
          <w:sz w:val="18"/>
          <w:szCs w:val="16"/>
        </w:rPr>
      </w:pPr>
      <w:r w:rsidRPr="00C93FFC">
        <w:rPr>
          <w:rFonts w:ascii="Arial" w:eastAsia="Times New Roman" w:hAnsi="Arial" w:cs="Arial"/>
          <w:sz w:val="18"/>
          <w:szCs w:val="16"/>
        </w:rPr>
        <w:t>El incumplimiento de normativas legales, aduaneras, fiscales o de cualquier otra índole relacionada con los bienes o productos importados.</w:t>
      </w:r>
    </w:p>
    <w:p w:rsidR="00256731" w:rsidRPr="00C93FFC" w:rsidRDefault="007740E4" w:rsidP="007740E4">
      <w:pPr>
        <w:tabs>
          <w:tab w:val="clear" w:pos="2520"/>
        </w:tabs>
        <w:spacing w:before="100" w:beforeAutospacing="1" w:after="100" w:afterAutospacing="1"/>
        <w:ind w:left="0" w:firstLine="0"/>
        <w:jc w:val="both"/>
        <w:rPr>
          <w:rFonts w:ascii="Arial" w:eastAsia="Times New Roman" w:hAnsi="Arial" w:cs="Arial"/>
          <w:sz w:val="18"/>
          <w:szCs w:val="16"/>
        </w:rPr>
      </w:pPr>
      <w:r w:rsidRPr="00C93FFC">
        <w:rPr>
          <w:rFonts w:ascii="Arial" w:hAnsi="Arial" w:cs="Arial"/>
          <w:b/>
          <w:sz w:val="18"/>
          <w:szCs w:val="16"/>
        </w:rPr>
        <w:t>1.5</w:t>
      </w:r>
      <w:r w:rsidRPr="00C93FFC">
        <w:rPr>
          <w:rFonts w:ascii="Arial" w:hAnsi="Arial" w:cs="Arial"/>
          <w:sz w:val="18"/>
          <w:szCs w:val="16"/>
        </w:rPr>
        <w:t xml:space="preserve"> </w:t>
      </w:r>
      <w:r w:rsidRPr="00C93FFC">
        <w:rPr>
          <w:rFonts w:ascii="Arial" w:hAnsi="Arial" w:cs="Arial"/>
          <w:b/>
          <w:sz w:val="18"/>
          <w:szCs w:val="16"/>
        </w:rPr>
        <w:t>El CLIENTE</w:t>
      </w:r>
      <w:r w:rsidRPr="00C93FFC">
        <w:rPr>
          <w:rFonts w:ascii="Arial" w:hAnsi="Arial" w:cs="Arial"/>
          <w:sz w:val="18"/>
          <w:szCs w:val="16"/>
        </w:rPr>
        <w:t xml:space="preserve"> se compromete a indemnizar y mantener indemne al </w:t>
      </w:r>
      <w:r w:rsidRPr="00C93FFC">
        <w:rPr>
          <w:rFonts w:ascii="Arial" w:hAnsi="Arial" w:cs="Arial"/>
          <w:b/>
          <w:sz w:val="18"/>
          <w:szCs w:val="16"/>
        </w:rPr>
        <w:t>PROVEEDOR DE SERVICIOS</w:t>
      </w:r>
      <w:r w:rsidRPr="00C93FFC">
        <w:rPr>
          <w:rFonts w:ascii="Arial" w:hAnsi="Arial" w:cs="Arial"/>
          <w:sz w:val="18"/>
          <w:szCs w:val="16"/>
        </w:rPr>
        <w:t xml:space="preserve"> por cualquier reclamo, demanda, gasto, multa o sanción que pudiera surgir como consecuencia de la elección del proveedor o fabricante, o de los bienes o productos importados.</w:t>
      </w:r>
    </w:p>
    <w:p w:rsidR="00256731" w:rsidRPr="00C93FFC" w:rsidRDefault="00256731" w:rsidP="00256731">
      <w:pPr>
        <w:ind w:left="360" w:hanging="360"/>
        <w:jc w:val="both"/>
        <w:rPr>
          <w:rFonts w:ascii="Arial" w:hAnsi="Arial" w:cs="Arial"/>
          <w:b/>
          <w:sz w:val="18"/>
          <w:szCs w:val="16"/>
          <w:u w:val="single"/>
        </w:rPr>
      </w:pPr>
      <w:r w:rsidRPr="00C93FFC">
        <w:rPr>
          <w:rFonts w:ascii="Arial" w:hAnsi="Arial" w:cs="Arial"/>
          <w:b/>
          <w:sz w:val="18"/>
          <w:szCs w:val="16"/>
        </w:rPr>
        <w:t>2.-</w:t>
      </w:r>
      <w:r w:rsidRPr="00C93FFC">
        <w:rPr>
          <w:rFonts w:ascii="Arial" w:hAnsi="Arial" w:cs="Arial"/>
          <w:sz w:val="18"/>
          <w:szCs w:val="16"/>
        </w:rPr>
        <w:t xml:space="preserve"> </w:t>
      </w:r>
      <w:r w:rsidRPr="00C93FFC">
        <w:rPr>
          <w:rFonts w:ascii="Arial" w:hAnsi="Arial" w:cs="Arial"/>
          <w:b/>
          <w:sz w:val="18"/>
          <w:szCs w:val="16"/>
          <w:u w:val="single"/>
        </w:rPr>
        <w:t>DE LA SOLICITUD DE IMPORTACIÓN.</w:t>
      </w:r>
      <w:r w:rsidR="00902F63" w:rsidRPr="00902F63">
        <w:rPr>
          <w:rFonts w:ascii="Arial" w:hAnsi="Arial" w:cs="Arial"/>
          <w:noProof/>
          <w:sz w:val="18"/>
          <w:szCs w:val="16"/>
          <w:lang w:val="es-ES"/>
        </w:rPr>
        <w:t xml:space="preserve"> </w:t>
      </w:r>
    </w:p>
    <w:p w:rsidR="00256731" w:rsidRPr="00C93FFC" w:rsidRDefault="00256731" w:rsidP="00256731">
      <w:pPr>
        <w:ind w:left="360" w:hanging="360"/>
        <w:jc w:val="both"/>
        <w:rPr>
          <w:rFonts w:ascii="Arial" w:hAnsi="Arial" w:cs="Arial"/>
          <w:b/>
          <w:sz w:val="18"/>
          <w:szCs w:val="16"/>
          <w:u w:val="single"/>
        </w:rPr>
      </w:pPr>
    </w:p>
    <w:p w:rsidR="00256731" w:rsidRPr="00C93FFC" w:rsidRDefault="00256731" w:rsidP="00256731">
      <w:pPr>
        <w:pStyle w:val="Contenidodelatabla"/>
        <w:tabs>
          <w:tab w:val="left" w:pos="284"/>
        </w:tabs>
        <w:snapToGrid w:val="0"/>
        <w:jc w:val="both"/>
        <w:rPr>
          <w:rFonts w:ascii="Arial" w:hAnsi="Arial" w:cs="Arial"/>
          <w:sz w:val="18"/>
          <w:szCs w:val="16"/>
        </w:rPr>
      </w:pPr>
      <w:r w:rsidRPr="00C93FFC">
        <w:rPr>
          <w:rFonts w:ascii="Arial" w:hAnsi="Arial" w:cs="Arial"/>
          <w:b/>
          <w:sz w:val="18"/>
          <w:szCs w:val="16"/>
        </w:rPr>
        <w:t>2.1</w:t>
      </w:r>
      <w:r w:rsidRPr="00C93FFC">
        <w:rPr>
          <w:rFonts w:ascii="Arial" w:hAnsi="Arial" w:cs="Arial"/>
          <w:sz w:val="18"/>
          <w:szCs w:val="16"/>
        </w:rPr>
        <w:t xml:space="preserve"> Las Solicitudes de Importación deberán estar dirigidas al </w:t>
      </w:r>
      <w:r w:rsidR="000925F9" w:rsidRPr="00C93FFC">
        <w:rPr>
          <w:rFonts w:ascii="Arial" w:hAnsi="Arial" w:cs="Arial"/>
          <w:sz w:val="18"/>
          <w:szCs w:val="16"/>
        </w:rPr>
        <w:t xml:space="preserve">máximo representante </w:t>
      </w:r>
      <w:r w:rsidRPr="00C93FFC">
        <w:rPr>
          <w:rFonts w:ascii="Arial" w:hAnsi="Arial" w:cs="Arial"/>
          <w:sz w:val="18"/>
          <w:szCs w:val="16"/>
        </w:rPr>
        <w:t xml:space="preserve">del </w:t>
      </w:r>
      <w:r w:rsidRPr="00C93FFC">
        <w:rPr>
          <w:rFonts w:ascii="Arial" w:hAnsi="Arial" w:cs="Arial"/>
          <w:b/>
          <w:sz w:val="18"/>
          <w:szCs w:val="16"/>
        </w:rPr>
        <w:t>SUMINISTRADOR</w:t>
      </w:r>
      <w:r w:rsidRPr="00C93FFC">
        <w:rPr>
          <w:rFonts w:ascii="Arial" w:hAnsi="Arial" w:cs="Arial"/>
          <w:sz w:val="18"/>
          <w:szCs w:val="16"/>
        </w:rPr>
        <w:t xml:space="preserve">, por escrito y en formato digital (Anexo 1), debidamente acuñadas, fechadas y firmadas por el máximo representante del </w:t>
      </w:r>
      <w:r w:rsidRPr="00C93FFC">
        <w:rPr>
          <w:rFonts w:ascii="Arial" w:hAnsi="Arial" w:cs="Arial"/>
          <w:b/>
          <w:sz w:val="18"/>
          <w:szCs w:val="16"/>
        </w:rPr>
        <w:t>CLIENTE</w:t>
      </w:r>
      <w:r w:rsidRPr="00C93FFC">
        <w:rPr>
          <w:rFonts w:ascii="Arial" w:hAnsi="Arial" w:cs="Arial"/>
          <w:sz w:val="18"/>
          <w:szCs w:val="16"/>
        </w:rPr>
        <w:t>. Las mismas serán entregadas personalmente</w:t>
      </w:r>
      <w:r w:rsidR="008065AE" w:rsidRPr="00C93FFC">
        <w:rPr>
          <w:rFonts w:ascii="Arial" w:hAnsi="Arial" w:cs="Arial"/>
          <w:sz w:val="18"/>
          <w:szCs w:val="16"/>
        </w:rPr>
        <w:t xml:space="preserve"> o</w:t>
      </w:r>
      <w:r w:rsidRPr="00C93FFC">
        <w:rPr>
          <w:rFonts w:ascii="Arial" w:hAnsi="Arial" w:cs="Arial"/>
          <w:sz w:val="18"/>
          <w:szCs w:val="16"/>
        </w:rPr>
        <w:t xml:space="preserve"> vía e-mail, siempre y cuando esta última variante incluya el documento </w:t>
      </w:r>
      <w:r w:rsidR="00902628" w:rsidRPr="00C93FFC">
        <w:rPr>
          <w:rFonts w:ascii="Arial" w:hAnsi="Arial" w:cs="Arial"/>
          <w:sz w:val="18"/>
          <w:szCs w:val="16"/>
        </w:rPr>
        <w:t>firmado</w:t>
      </w:r>
      <w:r w:rsidR="006515AD" w:rsidRPr="00C93FFC">
        <w:rPr>
          <w:rFonts w:ascii="Arial" w:hAnsi="Arial" w:cs="Arial"/>
          <w:sz w:val="18"/>
          <w:szCs w:val="16"/>
        </w:rPr>
        <w:t xml:space="preserve"> y deberán contener todos los datos técnicos requeridos para la ejecución de la misma (marcas, modelos, términos de entrega, valor planificado entre otros)</w:t>
      </w:r>
      <w:r w:rsidRPr="00C93FFC">
        <w:rPr>
          <w:rFonts w:ascii="Arial" w:hAnsi="Arial" w:cs="Arial"/>
          <w:sz w:val="18"/>
          <w:szCs w:val="16"/>
        </w:rPr>
        <w:t>.</w:t>
      </w:r>
    </w:p>
    <w:p w:rsidR="00AB7EE8" w:rsidRPr="00C93FFC" w:rsidRDefault="00AB7EE8" w:rsidP="00AB7EE8">
      <w:pPr>
        <w:pStyle w:val="Sangradetextonormal"/>
        <w:spacing w:after="0"/>
        <w:ind w:left="0" w:firstLine="0"/>
        <w:rPr>
          <w:rFonts w:ascii="Arial" w:hAnsi="Arial" w:cs="Arial"/>
          <w:sz w:val="18"/>
          <w:szCs w:val="16"/>
        </w:rPr>
      </w:pPr>
    </w:p>
    <w:p w:rsidR="00256731" w:rsidRPr="00C93FFC" w:rsidRDefault="00256731" w:rsidP="00DD27E1">
      <w:pPr>
        <w:pStyle w:val="1"/>
        <w:tabs>
          <w:tab w:val="clear" w:pos="450"/>
        </w:tabs>
        <w:ind w:left="0" w:firstLine="0"/>
        <w:rPr>
          <w:rFonts w:ascii="Arial" w:hAnsi="Arial" w:cs="Arial"/>
          <w:sz w:val="18"/>
          <w:szCs w:val="16"/>
        </w:rPr>
      </w:pPr>
      <w:r w:rsidRPr="00C93FFC">
        <w:rPr>
          <w:rFonts w:ascii="Arial" w:hAnsi="Arial" w:cs="Arial"/>
          <w:b/>
          <w:sz w:val="18"/>
          <w:szCs w:val="16"/>
        </w:rPr>
        <w:t>2.</w:t>
      </w:r>
      <w:r w:rsidR="006515AD" w:rsidRPr="00C93FFC">
        <w:rPr>
          <w:rFonts w:ascii="Arial" w:hAnsi="Arial" w:cs="Arial"/>
          <w:b/>
          <w:sz w:val="18"/>
          <w:szCs w:val="16"/>
        </w:rPr>
        <w:t>2</w:t>
      </w:r>
      <w:r w:rsidRPr="00C93FFC">
        <w:rPr>
          <w:rFonts w:ascii="Arial" w:hAnsi="Arial" w:cs="Arial"/>
          <w:sz w:val="18"/>
          <w:szCs w:val="16"/>
        </w:rPr>
        <w:t xml:space="preserve"> </w:t>
      </w:r>
      <w:r w:rsidR="00DD27E1" w:rsidRPr="00C93FFC">
        <w:rPr>
          <w:rFonts w:ascii="Arial" w:hAnsi="Arial" w:cs="Arial"/>
          <w:sz w:val="18"/>
          <w:szCs w:val="16"/>
        </w:rPr>
        <w:t xml:space="preserve">En caso de que el CLIENTE requiera modificar la Solicitud de Importación </w:t>
      </w:r>
      <w:r w:rsidRPr="00C93FFC">
        <w:rPr>
          <w:rFonts w:ascii="Arial" w:hAnsi="Arial" w:cs="Arial"/>
          <w:sz w:val="18"/>
          <w:szCs w:val="16"/>
        </w:rPr>
        <w:t xml:space="preserve">con posterioridad a su aceptación por el </w:t>
      </w:r>
      <w:r w:rsidRPr="00C93FFC">
        <w:rPr>
          <w:rFonts w:ascii="Arial" w:hAnsi="Arial" w:cs="Arial"/>
          <w:b/>
          <w:sz w:val="18"/>
          <w:szCs w:val="16"/>
        </w:rPr>
        <w:t>SUMINISTRADOR</w:t>
      </w:r>
      <w:r w:rsidRPr="00C93FFC">
        <w:rPr>
          <w:rFonts w:ascii="Arial" w:hAnsi="Arial" w:cs="Arial"/>
          <w:sz w:val="18"/>
          <w:szCs w:val="16"/>
        </w:rPr>
        <w:t xml:space="preserve">, </w:t>
      </w:r>
      <w:r w:rsidR="00DD27E1" w:rsidRPr="00C93FFC">
        <w:rPr>
          <w:rFonts w:ascii="Arial" w:hAnsi="Arial" w:cs="Arial"/>
          <w:sz w:val="18"/>
          <w:szCs w:val="16"/>
        </w:rPr>
        <w:t>este se reserva el derecho de cancelarla o continuar el proceso con la modificación en dependencia de la naturaleza de la misma.</w:t>
      </w:r>
    </w:p>
    <w:p w:rsidR="008065AE" w:rsidRPr="00C93FFC" w:rsidRDefault="008065AE" w:rsidP="00256731">
      <w:pPr>
        <w:tabs>
          <w:tab w:val="left" w:pos="0"/>
        </w:tabs>
        <w:ind w:left="0" w:firstLine="0"/>
        <w:jc w:val="both"/>
        <w:rPr>
          <w:rFonts w:ascii="Arial" w:hAnsi="Arial" w:cs="Arial"/>
          <w:b/>
          <w:sz w:val="18"/>
          <w:szCs w:val="16"/>
        </w:rPr>
      </w:pPr>
    </w:p>
    <w:p w:rsidR="00256731" w:rsidRPr="00C93FFC" w:rsidRDefault="00256731" w:rsidP="00256731">
      <w:pPr>
        <w:tabs>
          <w:tab w:val="left" w:pos="0"/>
        </w:tabs>
        <w:ind w:left="0" w:firstLine="0"/>
        <w:jc w:val="both"/>
        <w:rPr>
          <w:rFonts w:ascii="Arial" w:hAnsi="Arial" w:cs="Arial"/>
          <w:b/>
          <w:sz w:val="18"/>
          <w:szCs w:val="16"/>
        </w:rPr>
      </w:pPr>
      <w:r w:rsidRPr="00C93FFC">
        <w:rPr>
          <w:rFonts w:ascii="Arial" w:hAnsi="Arial" w:cs="Arial"/>
          <w:b/>
          <w:sz w:val="18"/>
          <w:szCs w:val="16"/>
        </w:rPr>
        <w:t>2.</w:t>
      </w:r>
      <w:r w:rsidR="008065AE" w:rsidRPr="00C93FFC">
        <w:rPr>
          <w:rFonts w:ascii="Arial" w:hAnsi="Arial" w:cs="Arial"/>
          <w:b/>
          <w:sz w:val="18"/>
          <w:szCs w:val="16"/>
        </w:rPr>
        <w:t>3</w:t>
      </w:r>
      <w:r w:rsidRPr="00C93FFC">
        <w:rPr>
          <w:rFonts w:ascii="Arial" w:hAnsi="Arial" w:cs="Arial"/>
          <w:sz w:val="18"/>
          <w:szCs w:val="16"/>
        </w:rPr>
        <w:t xml:space="preserve"> Si el </w:t>
      </w:r>
      <w:r w:rsidRPr="00C93FFC">
        <w:rPr>
          <w:rFonts w:ascii="Arial" w:hAnsi="Arial" w:cs="Arial"/>
          <w:b/>
          <w:sz w:val="18"/>
          <w:szCs w:val="16"/>
        </w:rPr>
        <w:t>CLIENTE</w:t>
      </w:r>
      <w:r w:rsidRPr="00C93FFC">
        <w:rPr>
          <w:rFonts w:ascii="Arial" w:hAnsi="Arial" w:cs="Arial"/>
          <w:sz w:val="18"/>
          <w:szCs w:val="16"/>
        </w:rPr>
        <w:t xml:space="preserve"> después de recibida la confirmación a su solicitud, por decisión unilateral decide cancelar la demanda, deberá indemnizar al </w:t>
      </w:r>
      <w:r w:rsidRPr="00C93FFC">
        <w:rPr>
          <w:rFonts w:ascii="Arial" w:hAnsi="Arial" w:cs="Arial"/>
          <w:b/>
          <w:sz w:val="18"/>
          <w:szCs w:val="16"/>
        </w:rPr>
        <w:t>SUMINISTRADOR</w:t>
      </w:r>
      <w:r w:rsidRPr="00C93FFC">
        <w:rPr>
          <w:rFonts w:ascii="Arial" w:hAnsi="Arial" w:cs="Arial"/>
          <w:sz w:val="18"/>
          <w:szCs w:val="16"/>
        </w:rPr>
        <w:t xml:space="preserve"> por los gastos ocasionados previo y </w:t>
      </w:r>
      <w:r w:rsidR="00F52898" w:rsidRPr="00C93FFC">
        <w:rPr>
          <w:rFonts w:ascii="Arial" w:hAnsi="Arial" w:cs="Arial"/>
          <w:sz w:val="18"/>
          <w:szCs w:val="16"/>
        </w:rPr>
        <w:t>durante las</w:t>
      </w:r>
      <w:r w:rsidRPr="00C93FFC">
        <w:rPr>
          <w:rFonts w:ascii="Arial" w:hAnsi="Arial" w:cs="Arial"/>
          <w:sz w:val="18"/>
          <w:szCs w:val="16"/>
        </w:rPr>
        <w:t xml:space="preserve"> negociaciones en que este haya incurrido, en un importe ascendente al </w:t>
      </w:r>
      <w:r w:rsidR="00747FCD" w:rsidRPr="00C93FFC">
        <w:rPr>
          <w:rFonts w:ascii="Arial" w:hAnsi="Arial" w:cs="Arial"/>
          <w:sz w:val="18"/>
          <w:szCs w:val="16"/>
        </w:rPr>
        <w:t xml:space="preserve">1 </w:t>
      </w:r>
      <w:r w:rsidR="00F52898" w:rsidRPr="00C93FFC">
        <w:rPr>
          <w:rFonts w:ascii="Arial" w:hAnsi="Arial" w:cs="Arial"/>
          <w:sz w:val="18"/>
          <w:szCs w:val="16"/>
        </w:rPr>
        <w:t>por ciento</w:t>
      </w:r>
      <w:r w:rsidRPr="00C93FFC">
        <w:rPr>
          <w:rFonts w:ascii="Arial" w:hAnsi="Arial" w:cs="Arial"/>
          <w:sz w:val="18"/>
          <w:szCs w:val="16"/>
        </w:rPr>
        <w:t xml:space="preserve"> del valor de la mercancía</w:t>
      </w:r>
      <w:r w:rsidR="00747FCD" w:rsidRPr="00C93FFC">
        <w:rPr>
          <w:rFonts w:ascii="Arial" w:hAnsi="Arial" w:cs="Arial"/>
          <w:sz w:val="18"/>
          <w:szCs w:val="16"/>
        </w:rPr>
        <w:t xml:space="preserve"> en CUP </w:t>
      </w:r>
      <w:r w:rsidRPr="00C93FFC">
        <w:rPr>
          <w:rFonts w:ascii="Arial" w:hAnsi="Arial" w:cs="Arial"/>
          <w:sz w:val="18"/>
          <w:szCs w:val="16"/>
        </w:rPr>
        <w:t xml:space="preserve">cuando la cancelación se solicite antes de la firma del Contrato de Compraventa Internacional. </w:t>
      </w:r>
      <w:r w:rsidR="00747FCD" w:rsidRPr="00C93FFC">
        <w:rPr>
          <w:rFonts w:ascii="Arial" w:hAnsi="Arial" w:cs="Arial"/>
          <w:sz w:val="18"/>
          <w:szCs w:val="16"/>
        </w:rPr>
        <w:t>En caso que</w:t>
      </w:r>
      <w:r w:rsidRPr="00C93FFC">
        <w:rPr>
          <w:rFonts w:ascii="Arial" w:hAnsi="Arial" w:cs="Arial"/>
          <w:sz w:val="18"/>
          <w:szCs w:val="16"/>
        </w:rPr>
        <w:t xml:space="preserve"> la cancelación se produ</w:t>
      </w:r>
      <w:r w:rsidR="00747FCD" w:rsidRPr="00C93FFC">
        <w:rPr>
          <w:rFonts w:ascii="Arial" w:hAnsi="Arial" w:cs="Arial"/>
          <w:sz w:val="18"/>
          <w:szCs w:val="16"/>
        </w:rPr>
        <w:t>zca</w:t>
      </w:r>
      <w:r w:rsidRPr="00C93FFC">
        <w:rPr>
          <w:rFonts w:ascii="Arial" w:hAnsi="Arial" w:cs="Arial"/>
          <w:sz w:val="18"/>
          <w:szCs w:val="16"/>
        </w:rPr>
        <w:t xml:space="preserve"> con posterioridad a </w:t>
      </w:r>
      <w:r w:rsidR="00F77731" w:rsidRPr="00C93FFC">
        <w:rPr>
          <w:rFonts w:ascii="Arial" w:hAnsi="Arial" w:cs="Arial"/>
          <w:sz w:val="18"/>
          <w:szCs w:val="16"/>
        </w:rPr>
        <w:t>la fecha mencionada</w:t>
      </w:r>
      <w:r w:rsidRPr="00C93FFC">
        <w:rPr>
          <w:rFonts w:ascii="Arial" w:hAnsi="Arial" w:cs="Arial"/>
          <w:strike/>
          <w:sz w:val="18"/>
          <w:szCs w:val="16"/>
        </w:rPr>
        <w:t>,</w:t>
      </w:r>
      <w:r w:rsidRPr="00C93FFC">
        <w:rPr>
          <w:rFonts w:ascii="Arial" w:hAnsi="Arial" w:cs="Arial"/>
          <w:sz w:val="18"/>
          <w:szCs w:val="16"/>
        </w:rPr>
        <w:t xml:space="preserve"> el </w:t>
      </w:r>
      <w:r w:rsidRPr="00C93FFC">
        <w:rPr>
          <w:rFonts w:ascii="Arial" w:hAnsi="Arial" w:cs="Arial"/>
          <w:b/>
          <w:sz w:val="18"/>
          <w:szCs w:val="16"/>
        </w:rPr>
        <w:t xml:space="preserve">CLIENTE </w:t>
      </w:r>
      <w:r w:rsidR="00F52898" w:rsidRPr="00C93FFC">
        <w:rPr>
          <w:rFonts w:ascii="Arial" w:hAnsi="Arial" w:cs="Arial"/>
          <w:sz w:val="18"/>
          <w:szCs w:val="16"/>
        </w:rPr>
        <w:t>deberá asumir</w:t>
      </w:r>
      <w:r w:rsidRPr="00C93FFC">
        <w:rPr>
          <w:rFonts w:ascii="Arial" w:hAnsi="Arial" w:cs="Arial"/>
          <w:sz w:val="18"/>
          <w:szCs w:val="16"/>
        </w:rPr>
        <w:t xml:space="preserve"> el pago de una penalidad ascendente al dos (2) % del valor total del contrato</w:t>
      </w:r>
      <w:r w:rsidR="00747FCD" w:rsidRPr="00C93FFC">
        <w:rPr>
          <w:rFonts w:ascii="Arial" w:hAnsi="Arial" w:cs="Arial"/>
          <w:sz w:val="18"/>
          <w:szCs w:val="16"/>
        </w:rPr>
        <w:t xml:space="preserve"> en CUP</w:t>
      </w:r>
      <w:r w:rsidRPr="00C93FFC">
        <w:rPr>
          <w:rFonts w:ascii="Arial" w:hAnsi="Arial" w:cs="Arial"/>
          <w:sz w:val="18"/>
          <w:szCs w:val="16"/>
        </w:rPr>
        <w:t xml:space="preserve">, así </w:t>
      </w:r>
      <w:r w:rsidR="00F52898" w:rsidRPr="00C93FFC">
        <w:rPr>
          <w:rFonts w:ascii="Arial" w:hAnsi="Arial" w:cs="Arial"/>
          <w:sz w:val="18"/>
          <w:szCs w:val="16"/>
        </w:rPr>
        <w:t>como el</w:t>
      </w:r>
      <w:r w:rsidRPr="00C93FFC">
        <w:rPr>
          <w:rFonts w:ascii="Arial" w:hAnsi="Arial" w:cs="Arial"/>
          <w:sz w:val="18"/>
          <w:szCs w:val="16"/>
        </w:rPr>
        <w:t xml:space="preserve"> pago correspondiente a la reclamación contractual que pudiera realizar el proveedor extranjero al </w:t>
      </w:r>
      <w:r w:rsidR="00F52898" w:rsidRPr="00C93FFC">
        <w:rPr>
          <w:rFonts w:ascii="Arial" w:hAnsi="Arial" w:cs="Arial"/>
          <w:b/>
          <w:sz w:val="18"/>
          <w:szCs w:val="16"/>
        </w:rPr>
        <w:t>SUMINISTRADOR</w:t>
      </w:r>
      <w:r w:rsidR="00F52898" w:rsidRPr="00C93FFC">
        <w:rPr>
          <w:rFonts w:ascii="Arial" w:hAnsi="Arial" w:cs="Arial"/>
          <w:sz w:val="18"/>
          <w:szCs w:val="16"/>
        </w:rPr>
        <w:t xml:space="preserve"> por</w:t>
      </w:r>
      <w:r w:rsidRPr="00C93FFC">
        <w:rPr>
          <w:rFonts w:ascii="Arial" w:hAnsi="Arial" w:cs="Arial"/>
          <w:sz w:val="18"/>
          <w:szCs w:val="16"/>
        </w:rPr>
        <w:t xml:space="preserve"> daños y perjuicios ocasionados por el incumplimiento de contrato</w:t>
      </w:r>
      <w:r w:rsidRPr="00C93FFC">
        <w:rPr>
          <w:rFonts w:ascii="Arial" w:hAnsi="Arial" w:cs="Arial"/>
          <w:b/>
          <w:sz w:val="18"/>
          <w:szCs w:val="16"/>
        </w:rPr>
        <w:t xml:space="preserve">. </w:t>
      </w:r>
    </w:p>
    <w:p w:rsidR="00256731" w:rsidRPr="00C93FFC" w:rsidRDefault="00256731" w:rsidP="00256731">
      <w:pPr>
        <w:tabs>
          <w:tab w:val="left" w:pos="0"/>
        </w:tabs>
        <w:ind w:left="0" w:firstLine="0"/>
        <w:jc w:val="both"/>
        <w:rPr>
          <w:rFonts w:ascii="Arial" w:hAnsi="Arial" w:cs="Arial"/>
          <w:sz w:val="18"/>
          <w:szCs w:val="16"/>
        </w:rPr>
      </w:pPr>
    </w:p>
    <w:p w:rsidR="00F77731" w:rsidRPr="00C93FFC" w:rsidRDefault="00F77731" w:rsidP="00256731">
      <w:pPr>
        <w:tabs>
          <w:tab w:val="left" w:pos="0"/>
        </w:tabs>
        <w:ind w:left="0" w:firstLine="0"/>
        <w:jc w:val="both"/>
        <w:rPr>
          <w:rFonts w:ascii="Arial" w:hAnsi="Arial" w:cs="Arial"/>
          <w:sz w:val="18"/>
          <w:szCs w:val="16"/>
        </w:rPr>
      </w:pPr>
    </w:p>
    <w:p w:rsidR="00256731" w:rsidRPr="00C93FFC" w:rsidRDefault="00256731" w:rsidP="00256731">
      <w:pPr>
        <w:ind w:left="360" w:hanging="360"/>
        <w:jc w:val="both"/>
        <w:rPr>
          <w:rFonts w:ascii="Arial" w:hAnsi="Arial" w:cs="Arial"/>
          <w:b/>
          <w:sz w:val="18"/>
          <w:szCs w:val="16"/>
          <w:u w:val="single"/>
        </w:rPr>
      </w:pPr>
      <w:r w:rsidRPr="00C93FFC">
        <w:rPr>
          <w:rFonts w:ascii="Arial" w:hAnsi="Arial" w:cs="Arial"/>
          <w:b/>
          <w:sz w:val="18"/>
          <w:szCs w:val="16"/>
        </w:rPr>
        <w:t>3.-</w:t>
      </w:r>
      <w:r w:rsidRPr="00C93FFC">
        <w:rPr>
          <w:rFonts w:ascii="Arial" w:hAnsi="Arial" w:cs="Arial"/>
          <w:sz w:val="18"/>
          <w:szCs w:val="16"/>
        </w:rPr>
        <w:t xml:space="preserve"> </w:t>
      </w:r>
      <w:r w:rsidR="00F77731" w:rsidRPr="00C93FFC">
        <w:rPr>
          <w:rFonts w:ascii="Arial" w:hAnsi="Arial" w:cs="Arial"/>
          <w:b/>
          <w:sz w:val="18"/>
          <w:szCs w:val="16"/>
          <w:u w:val="single"/>
        </w:rPr>
        <w:t>DEL PROCESO DE CONTRATACIÓN</w:t>
      </w:r>
      <w:r w:rsidRPr="00C93FFC">
        <w:rPr>
          <w:rFonts w:ascii="Arial" w:hAnsi="Arial" w:cs="Arial"/>
          <w:b/>
          <w:sz w:val="18"/>
          <w:szCs w:val="16"/>
          <w:u w:val="single"/>
        </w:rPr>
        <w:t>.</w:t>
      </w:r>
    </w:p>
    <w:p w:rsidR="00986626" w:rsidRPr="00C93FFC" w:rsidRDefault="00986626" w:rsidP="00256731">
      <w:pPr>
        <w:ind w:left="360" w:hanging="360"/>
        <w:jc w:val="both"/>
        <w:rPr>
          <w:rFonts w:ascii="Arial" w:hAnsi="Arial" w:cs="Arial"/>
          <w:b/>
          <w:sz w:val="18"/>
          <w:szCs w:val="16"/>
          <w:u w:val="single"/>
        </w:rPr>
      </w:pPr>
    </w:p>
    <w:p w:rsidR="00256731" w:rsidRPr="00C93FFC" w:rsidRDefault="00256731" w:rsidP="00256731">
      <w:pPr>
        <w:pStyle w:val="Contenidodelatabla"/>
        <w:jc w:val="both"/>
        <w:rPr>
          <w:rFonts w:ascii="Arial" w:hAnsi="Arial" w:cs="Arial"/>
          <w:sz w:val="18"/>
          <w:szCs w:val="16"/>
        </w:rPr>
      </w:pPr>
      <w:r w:rsidRPr="00C93FFC">
        <w:rPr>
          <w:rFonts w:ascii="Arial" w:hAnsi="Arial" w:cs="Arial"/>
          <w:b/>
          <w:sz w:val="18"/>
          <w:szCs w:val="16"/>
        </w:rPr>
        <w:t>3.1</w:t>
      </w:r>
      <w:r w:rsidRPr="00C93FFC">
        <w:rPr>
          <w:rFonts w:ascii="Arial" w:hAnsi="Arial" w:cs="Arial"/>
          <w:sz w:val="18"/>
          <w:szCs w:val="16"/>
        </w:rPr>
        <w:t xml:space="preserve"> Una vez aceptada la Solicitud de Importación, el </w:t>
      </w:r>
      <w:r w:rsidRPr="00C93FFC">
        <w:rPr>
          <w:rFonts w:ascii="Arial" w:hAnsi="Arial" w:cs="Arial"/>
          <w:b/>
          <w:sz w:val="18"/>
          <w:szCs w:val="16"/>
        </w:rPr>
        <w:t>SUMINISTRADOR</w:t>
      </w:r>
      <w:r w:rsidRPr="00C93FFC">
        <w:rPr>
          <w:rFonts w:ascii="Arial" w:hAnsi="Arial" w:cs="Arial"/>
          <w:sz w:val="18"/>
          <w:szCs w:val="16"/>
        </w:rPr>
        <w:t xml:space="preserve"> deberá presentar al </w:t>
      </w:r>
      <w:r w:rsidRPr="00C93FFC">
        <w:rPr>
          <w:rFonts w:ascii="Arial" w:hAnsi="Arial" w:cs="Arial"/>
          <w:b/>
          <w:sz w:val="18"/>
          <w:szCs w:val="16"/>
        </w:rPr>
        <w:t>CLIENTE</w:t>
      </w:r>
      <w:r w:rsidRPr="00C93FFC">
        <w:rPr>
          <w:rFonts w:ascii="Arial" w:hAnsi="Arial" w:cs="Arial"/>
          <w:sz w:val="18"/>
          <w:szCs w:val="16"/>
        </w:rPr>
        <w:t xml:space="preserve"> la(s) Oferta(s) obtenida(s) según la clasificación de las mercancías, dentro de los plazos siguientes: </w:t>
      </w:r>
    </w:p>
    <w:p w:rsidR="00256731" w:rsidRPr="00C93FFC" w:rsidRDefault="00256731" w:rsidP="00256731">
      <w:pPr>
        <w:numPr>
          <w:ilvl w:val="0"/>
          <w:numId w:val="6"/>
        </w:numPr>
        <w:tabs>
          <w:tab w:val="clear" w:pos="720"/>
          <w:tab w:val="clear" w:pos="2520"/>
          <w:tab w:val="left" w:pos="180"/>
          <w:tab w:val="left" w:pos="1440"/>
        </w:tabs>
        <w:suppressAutoHyphens/>
        <w:ind w:left="180" w:right="5" w:hanging="180"/>
        <w:jc w:val="both"/>
        <w:rPr>
          <w:rFonts w:ascii="Arial" w:hAnsi="Arial" w:cs="Arial"/>
          <w:sz w:val="18"/>
          <w:szCs w:val="16"/>
        </w:rPr>
      </w:pPr>
      <w:r w:rsidRPr="00C93FFC">
        <w:rPr>
          <w:rFonts w:ascii="Arial" w:hAnsi="Arial" w:cs="Arial"/>
          <w:sz w:val="18"/>
          <w:szCs w:val="16"/>
        </w:rPr>
        <w:t xml:space="preserve">Productos de Uso Difundido: hasta siete (7) días hábiles. </w:t>
      </w:r>
    </w:p>
    <w:p w:rsidR="00256731" w:rsidRPr="00C93FFC" w:rsidRDefault="00256731" w:rsidP="00256731">
      <w:pPr>
        <w:numPr>
          <w:ilvl w:val="0"/>
          <w:numId w:val="6"/>
        </w:numPr>
        <w:tabs>
          <w:tab w:val="clear" w:pos="720"/>
          <w:tab w:val="clear" w:pos="2520"/>
          <w:tab w:val="left" w:pos="180"/>
          <w:tab w:val="left" w:pos="1440"/>
        </w:tabs>
        <w:suppressAutoHyphens/>
        <w:ind w:left="180" w:right="5" w:hanging="180"/>
        <w:jc w:val="both"/>
        <w:rPr>
          <w:rFonts w:ascii="Arial" w:hAnsi="Arial" w:cs="Arial"/>
          <w:sz w:val="18"/>
          <w:szCs w:val="16"/>
        </w:rPr>
      </w:pPr>
      <w:r w:rsidRPr="00C93FFC">
        <w:rPr>
          <w:rFonts w:ascii="Arial" w:hAnsi="Arial" w:cs="Arial"/>
          <w:sz w:val="18"/>
          <w:szCs w:val="16"/>
        </w:rPr>
        <w:t>Equipos Tecnológicos, Maquinarias y Productos de Uso No Difundido y/o Específico: hasta catorce (14) días hábiles.</w:t>
      </w:r>
    </w:p>
    <w:p w:rsidR="00256731" w:rsidRPr="00C93FFC" w:rsidRDefault="00256731" w:rsidP="00256731">
      <w:pPr>
        <w:numPr>
          <w:ilvl w:val="0"/>
          <w:numId w:val="6"/>
        </w:numPr>
        <w:tabs>
          <w:tab w:val="clear" w:pos="2520"/>
          <w:tab w:val="left" w:pos="0"/>
          <w:tab w:val="left" w:pos="180"/>
        </w:tabs>
        <w:ind w:left="180" w:hanging="180"/>
        <w:jc w:val="both"/>
        <w:rPr>
          <w:rFonts w:ascii="Arial" w:hAnsi="Arial" w:cs="Arial"/>
          <w:sz w:val="18"/>
          <w:szCs w:val="16"/>
        </w:rPr>
      </w:pPr>
      <w:r w:rsidRPr="00C93FFC">
        <w:rPr>
          <w:rFonts w:ascii="Arial" w:hAnsi="Arial" w:cs="Arial"/>
          <w:sz w:val="18"/>
          <w:szCs w:val="16"/>
        </w:rPr>
        <w:t>Plantas Completas, Equipos o Sistemas Tecnológicos No Estándar: hasta 90 días como promedio.</w:t>
      </w:r>
    </w:p>
    <w:p w:rsidR="00F124C1" w:rsidRPr="00C93FFC" w:rsidRDefault="00F124C1" w:rsidP="00256731">
      <w:pPr>
        <w:tabs>
          <w:tab w:val="clear" w:pos="2520"/>
          <w:tab w:val="left" w:pos="0"/>
          <w:tab w:val="left" w:pos="1080"/>
        </w:tabs>
        <w:ind w:left="0" w:firstLine="0"/>
        <w:jc w:val="both"/>
        <w:rPr>
          <w:rFonts w:ascii="Arial" w:hAnsi="Arial" w:cs="Arial"/>
          <w:b/>
          <w:sz w:val="18"/>
          <w:szCs w:val="16"/>
        </w:rPr>
      </w:pPr>
    </w:p>
    <w:p w:rsidR="00256731" w:rsidRPr="00C93FFC" w:rsidRDefault="00256731" w:rsidP="00F77731">
      <w:pPr>
        <w:tabs>
          <w:tab w:val="clear" w:pos="2520"/>
          <w:tab w:val="left" w:pos="0"/>
          <w:tab w:val="left" w:pos="1080"/>
        </w:tabs>
        <w:ind w:left="0" w:firstLine="0"/>
        <w:jc w:val="both"/>
        <w:rPr>
          <w:rFonts w:ascii="Arial" w:hAnsi="Arial" w:cs="Arial"/>
          <w:sz w:val="18"/>
          <w:szCs w:val="16"/>
          <w:highlight w:val="yellow"/>
        </w:rPr>
      </w:pPr>
      <w:r w:rsidRPr="00C93FFC">
        <w:rPr>
          <w:rFonts w:ascii="Arial" w:hAnsi="Arial" w:cs="Arial"/>
          <w:b/>
          <w:sz w:val="18"/>
          <w:szCs w:val="16"/>
        </w:rPr>
        <w:t>3.2</w:t>
      </w:r>
      <w:r w:rsidRPr="00C93FFC">
        <w:rPr>
          <w:rFonts w:ascii="Arial" w:hAnsi="Arial" w:cs="Arial"/>
          <w:sz w:val="18"/>
          <w:szCs w:val="16"/>
        </w:rPr>
        <w:t xml:space="preserve"> </w:t>
      </w:r>
      <w:r w:rsidR="00F77731" w:rsidRPr="00C93FFC">
        <w:rPr>
          <w:rFonts w:ascii="Arial" w:hAnsi="Arial" w:cs="Arial"/>
          <w:sz w:val="18"/>
          <w:szCs w:val="16"/>
        </w:rPr>
        <w:t xml:space="preserve">En caso que la operación de compra requiera la realización de una concurrencia, el </w:t>
      </w:r>
      <w:r w:rsidR="00F77731" w:rsidRPr="00C93FFC">
        <w:rPr>
          <w:rFonts w:ascii="Arial" w:hAnsi="Arial" w:cs="Arial"/>
          <w:b/>
          <w:sz w:val="18"/>
          <w:szCs w:val="16"/>
        </w:rPr>
        <w:t>CLIENTE</w:t>
      </w:r>
      <w:r w:rsidR="00F77731" w:rsidRPr="00C93FFC">
        <w:rPr>
          <w:rFonts w:ascii="Arial" w:hAnsi="Arial" w:cs="Arial"/>
          <w:sz w:val="18"/>
          <w:szCs w:val="16"/>
        </w:rPr>
        <w:t xml:space="preserve"> deberá analizar las ofertas recibidas desde el punto de vista técnico –económico y se reserva el derecho de seleccionar la </w:t>
      </w:r>
      <w:r w:rsidR="00980398" w:rsidRPr="00C93FFC">
        <w:rPr>
          <w:rFonts w:ascii="Arial" w:hAnsi="Arial" w:cs="Arial"/>
          <w:sz w:val="18"/>
          <w:szCs w:val="16"/>
        </w:rPr>
        <w:t>más</w:t>
      </w:r>
      <w:r w:rsidR="00F77731" w:rsidRPr="00C93FFC">
        <w:rPr>
          <w:rFonts w:ascii="Arial" w:hAnsi="Arial" w:cs="Arial"/>
          <w:sz w:val="18"/>
          <w:szCs w:val="16"/>
        </w:rPr>
        <w:t xml:space="preserve"> adecuada a sus requerimientos o </w:t>
      </w:r>
      <w:r w:rsidR="00980398" w:rsidRPr="00C93FFC">
        <w:rPr>
          <w:rFonts w:ascii="Arial" w:hAnsi="Arial" w:cs="Arial"/>
          <w:sz w:val="18"/>
          <w:szCs w:val="16"/>
        </w:rPr>
        <w:t xml:space="preserve">de aceptar las sugerencias del </w:t>
      </w:r>
      <w:r w:rsidR="00980398" w:rsidRPr="00C93FFC">
        <w:rPr>
          <w:rFonts w:ascii="Arial" w:hAnsi="Arial" w:cs="Arial"/>
          <w:b/>
          <w:sz w:val="18"/>
          <w:szCs w:val="16"/>
        </w:rPr>
        <w:t>SUMINISTRADOR</w:t>
      </w:r>
      <w:r w:rsidR="00980398" w:rsidRPr="00C93FFC">
        <w:rPr>
          <w:rFonts w:ascii="Arial" w:hAnsi="Arial" w:cs="Arial"/>
          <w:sz w:val="18"/>
          <w:szCs w:val="16"/>
        </w:rPr>
        <w:t xml:space="preserve"> a partir del trabajo comercial que se realice con las ofertas aprobadas.</w:t>
      </w:r>
      <w:r w:rsidR="008065AE" w:rsidRPr="00C93FFC">
        <w:rPr>
          <w:rFonts w:ascii="Arial" w:hAnsi="Arial" w:cs="Arial"/>
          <w:sz w:val="18"/>
          <w:szCs w:val="16"/>
        </w:rPr>
        <w:t xml:space="preserve"> </w:t>
      </w:r>
    </w:p>
    <w:p w:rsidR="00256731" w:rsidRPr="00C93FFC" w:rsidRDefault="00256731" w:rsidP="00256731">
      <w:pPr>
        <w:tabs>
          <w:tab w:val="clear" w:pos="2520"/>
          <w:tab w:val="left" w:pos="0"/>
          <w:tab w:val="left" w:pos="1080"/>
        </w:tabs>
        <w:ind w:left="0" w:firstLine="0"/>
        <w:jc w:val="both"/>
        <w:rPr>
          <w:rFonts w:ascii="Arial" w:hAnsi="Arial" w:cs="Arial"/>
          <w:sz w:val="18"/>
          <w:szCs w:val="16"/>
        </w:rPr>
      </w:pPr>
    </w:p>
    <w:p w:rsidR="00256731" w:rsidRPr="00C93FFC" w:rsidRDefault="008F6CB4" w:rsidP="00256731">
      <w:pPr>
        <w:ind w:left="0" w:firstLine="0"/>
        <w:jc w:val="both"/>
        <w:rPr>
          <w:rFonts w:ascii="Arial" w:hAnsi="Arial" w:cs="Arial"/>
          <w:sz w:val="18"/>
          <w:szCs w:val="16"/>
        </w:rPr>
      </w:pPr>
      <w:r w:rsidRPr="00C93FFC">
        <w:rPr>
          <w:rFonts w:ascii="Arial" w:hAnsi="Arial" w:cs="Arial"/>
          <w:b/>
          <w:sz w:val="18"/>
          <w:szCs w:val="16"/>
        </w:rPr>
        <w:t xml:space="preserve">3.3 </w:t>
      </w:r>
      <w:r w:rsidRPr="00C93FFC">
        <w:rPr>
          <w:rFonts w:ascii="Arial" w:hAnsi="Arial" w:cs="Arial"/>
          <w:sz w:val="18"/>
          <w:szCs w:val="16"/>
        </w:rPr>
        <w:t xml:space="preserve">Una vez establecidos y aprobados por el </w:t>
      </w:r>
      <w:r w:rsidRPr="00C93FFC">
        <w:rPr>
          <w:rFonts w:ascii="Arial" w:hAnsi="Arial" w:cs="Arial"/>
          <w:b/>
          <w:sz w:val="18"/>
          <w:szCs w:val="16"/>
        </w:rPr>
        <w:t>CLIENTE</w:t>
      </w:r>
      <w:r w:rsidRPr="00C93FFC">
        <w:rPr>
          <w:rFonts w:ascii="Arial" w:hAnsi="Arial" w:cs="Arial"/>
          <w:sz w:val="18"/>
          <w:szCs w:val="16"/>
        </w:rPr>
        <w:t xml:space="preserve"> los costos totales de la compra este deberá abonar los mismos al </w:t>
      </w:r>
      <w:r w:rsidRPr="00C93FFC">
        <w:rPr>
          <w:rFonts w:ascii="Arial" w:hAnsi="Arial" w:cs="Arial"/>
          <w:b/>
          <w:sz w:val="18"/>
          <w:szCs w:val="16"/>
        </w:rPr>
        <w:t>SUMINISTRADOR</w:t>
      </w:r>
      <w:r w:rsidRPr="00C93FFC">
        <w:rPr>
          <w:rFonts w:ascii="Arial" w:hAnsi="Arial" w:cs="Arial"/>
          <w:sz w:val="18"/>
          <w:szCs w:val="16"/>
        </w:rPr>
        <w:t xml:space="preserve"> previo a la ejecución y</w:t>
      </w:r>
      <w:r w:rsidR="00E043A8" w:rsidRPr="00C93FFC">
        <w:rPr>
          <w:rFonts w:ascii="Arial" w:hAnsi="Arial" w:cs="Arial"/>
          <w:sz w:val="18"/>
          <w:szCs w:val="16"/>
        </w:rPr>
        <w:t>/o</w:t>
      </w:r>
      <w:r w:rsidRPr="00C93FFC">
        <w:rPr>
          <w:rFonts w:ascii="Arial" w:hAnsi="Arial" w:cs="Arial"/>
          <w:sz w:val="18"/>
          <w:szCs w:val="16"/>
        </w:rPr>
        <w:t xml:space="preserve"> en correspondencia con lo pactado en cada operación.</w:t>
      </w:r>
    </w:p>
    <w:p w:rsidR="00256731" w:rsidRPr="00C93FFC" w:rsidRDefault="00256731" w:rsidP="00256731">
      <w:pPr>
        <w:ind w:left="360" w:hanging="360"/>
        <w:jc w:val="both"/>
        <w:rPr>
          <w:rFonts w:ascii="Arial" w:hAnsi="Arial" w:cs="Arial"/>
          <w:b/>
          <w:sz w:val="18"/>
          <w:szCs w:val="16"/>
        </w:rPr>
      </w:pPr>
    </w:p>
    <w:p w:rsidR="00632308" w:rsidRPr="00C93FFC" w:rsidRDefault="00632308" w:rsidP="00632308">
      <w:pPr>
        <w:ind w:left="0" w:firstLine="0"/>
        <w:jc w:val="both"/>
        <w:rPr>
          <w:rFonts w:ascii="Arial" w:hAnsi="Arial" w:cs="Arial"/>
          <w:sz w:val="18"/>
          <w:szCs w:val="16"/>
        </w:rPr>
      </w:pPr>
      <w:r w:rsidRPr="00C93FFC">
        <w:rPr>
          <w:rFonts w:ascii="Arial" w:hAnsi="Arial" w:cs="Arial"/>
          <w:b/>
          <w:sz w:val="18"/>
          <w:szCs w:val="16"/>
        </w:rPr>
        <w:t>3.4</w:t>
      </w:r>
      <w:r w:rsidRPr="00C93FFC">
        <w:rPr>
          <w:rFonts w:ascii="Arial" w:hAnsi="Arial" w:cs="Arial"/>
          <w:sz w:val="18"/>
          <w:szCs w:val="16"/>
        </w:rPr>
        <w:t xml:space="preserve"> En el </w:t>
      </w:r>
      <w:r w:rsidR="008A53E6" w:rsidRPr="00C93FFC">
        <w:rPr>
          <w:rFonts w:ascii="Arial" w:hAnsi="Arial" w:cs="Arial"/>
          <w:sz w:val="18"/>
          <w:szCs w:val="16"/>
        </w:rPr>
        <w:t>valor total</w:t>
      </w:r>
      <w:r w:rsidRPr="00C93FFC">
        <w:rPr>
          <w:rFonts w:ascii="Arial" w:hAnsi="Arial" w:cs="Arial"/>
          <w:sz w:val="18"/>
          <w:szCs w:val="16"/>
        </w:rPr>
        <w:t xml:space="preserve"> de cada Contrato</w:t>
      </w:r>
      <w:r w:rsidRPr="00C93FFC">
        <w:rPr>
          <w:rFonts w:ascii="Arial" w:hAnsi="Arial" w:cs="Arial"/>
          <w:b/>
          <w:sz w:val="18"/>
          <w:szCs w:val="16"/>
        </w:rPr>
        <w:t xml:space="preserve"> </w:t>
      </w:r>
      <w:r w:rsidRPr="00C93FFC">
        <w:rPr>
          <w:rFonts w:ascii="Arial" w:hAnsi="Arial" w:cs="Arial"/>
          <w:sz w:val="18"/>
          <w:szCs w:val="16"/>
        </w:rPr>
        <w:t xml:space="preserve">se incluirán todos los gastos en </w:t>
      </w:r>
      <w:r w:rsidR="008A53E6" w:rsidRPr="00C93FFC">
        <w:rPr>
          <w:rFonts w:ascii="Arial" w:hAnsi="Arial" w:cs="Arial"/>
          <w:sz w:val="18"/>
          <w:szCs w:val="16"/>
        </w:rPr>
        <w:t>MONEDA EXTRANJERA</w:t>
      </w:r>
      <w:r w:rsidRPr="00C93FFC">
        <w:rPr>
          <w:rFonts w:ascii="Arial" w:hAnsi="Arial" w:cs="Arial"/>
          <w:sz w:val="18"/>
          <w:szCs w:val="16"/>
        </w:rPr>
        <w:t xml:space="preserve"> y/o CUP en que incurra el</w:t>
      </w:r>
      <w:r w:rsidRPr="00C93FFC">
        <w:rPr>
          <w:rFonts w:ascii="Arial" w:hAnsi="Arial" w:cs="Arial"/>
          <w:b/>
          <w:bCs/>
          <w:sz w:val="18"/>
          <w:szCs w:val="16"/>
        </w:rPr>
        <w:t xml:space="preserve"> SUMINISTRADOR</w:t>
      </w:r>
      <w:r w:rsidRPr="00C93FFC">
        <w:rPr>
          <w:rFonts w:ascii="Arial" w:hAnsi="Arial" w:cs="Arial"/>
          <w:sz w:val="18"/>
          <w:szCs w:val="16"/>
        </w:rPr>
        <w:t xml:space="preserve"> a nombre y en representación del </w:t>
      </w:r>
      <w:r w:rsidRPr="00C93FFC">
        <w:rPr>
          <w:rFonts w:ascii="Arial" w:hAnsi="Arial" w:cs="Arial"/>
          <w:b/>
          <w:bCs/>
          <w:sz w:val="18"/>
          <w:szCs w:val="16"/>
        </w:rPr>
        <w:t xml:space="preserve">CLIENTE, </w:t>
      </w:r>
      <w:r w:rsidRPr="00C93FFC">
        <w:rPr>
          <w:rFonts w:ascii="Arial" w:hAnsi="Arial" w:cs="Arial"/>
          <w:bCs/>
          <w:sz w:val="18"/>
          <w:szCs w:val="16"/>
        </w:rPr>
        <w:t xml:space="preserve">tales </w:t>
      </w:r>
      <w:r w:rsidRPr="00C93FFC">
        <w:rPr>
          <w:rFonts w:ascii="Arial" w:hAnsi="Arial" w:cs="Arial"/>
          <w:sz w:val="18"/>
          <w:szCs w:val="16"/>
        </w:rPr>
        <w:t xml:space="preserve">como el flete, seguro, aranceles, servicios aduanales, gastos de manipulación portuaria o aeroportuaria, revisión aduanal, </w:t>
      </w:r>
      <w:r w:rsidR="008065AE" w:rsidRPr="00C93FFC">
        <w:rPr>
          <w:rFonts w:ascii="Arial" w:hAnsi="Arial" w:cs="Arial"/>
          <w:sz w:val="18"/>
          <w:szCs w:val="16"/>
        </w:rPr>
        <w:t xml:space="preserve">gastos financieros y </w:t>
      </w:r>
      <w:r w:rsidRPr="00C93FFC">
        <w:rPr>
          <w:rFonts w:ascii="Arial" w:hAnsi="Arial" w:cs="Arial"/>
          <w:sz w:val="18"/>
          <w:szCs w:val="16"/>
        </w:rPr>
        <w:t>el Margen Comercial en correspondencia con la Resolución 313/2020 del MFP acorde al grupo de productos que corresponda.</w:t>
      </w:r>
    </w:p>
    <w:p w:rsidR="00632308" w:rsidRPr="00C93FFC" w:rsidRDefault="00632308" w:rsidP="00632308">
      <w:pPr>
        <w:ind w:left="0" w:firstLine="0"/>
        <w:jc w:val="both"/>
        <w:rPr>
          <w:rFonts w:ascii="Arial" w:hAnsi="Arial" w:cs="Arial"/>
          <w:sz w:val="18"/>
          <w:szCs w:val="16"/>
        </w:rPr>
      </w:pPr>
    </w:p>
    <w:p w:rsidR="00632308" w:rsidRPr="00C93FFC" w:rsidRDefault="00632308" w:rsidP="00632308">
      <w:pPr>
        <w:ind w:left="0" w:firstLine="0"/>
        <w:jc w:val="both"/>
        <w:rPr>
          <w:rFonts w:ascii="Arial" w:hAnsi="Arial" w:cs="Arial"/>
          <w:b/>
          <w:sz w:val="18"/>
          <w:szCs w:val="16"/>
        </w:rPr>
      </w:pPr>
    </w:p>
    <w:p w:rsidR="00632308" w:rsidRPr="00C93FFC" w:rsidRDefault="00632308" w:rsidP="00632308">
      <w:pPr>
        <w:ind w:left="0" w:firstLine="0"/>
        <w:jc w:val="both"/>
        <w:rPr>
          <w:rFonts w:ascii="Arial" w:hAnsi="Arial" w:cs="Arial"/>
          <w:sz w:val="18"/>
          <w:szCs w:val="16"/>
        </w:rPr>
      </w:pPr>
      <w:r w:rsidRPr="00C93FFC">
        <w:rPr>
          <w:rFonts w:ascii="Arial" w:hAnsi="Arial" w:cs="Arial"/>
          <w:b/>
          <w:sz w:val="18"/>
          <w:szCs w:val="16"/>
        </w:rPr>
        <w:t>4.-</w:t>
      </w:r>
      <w:r w:rsidRPr="00C93FFC">
        <w:rPr>
          <w:rFonts w:ascii="Arial" w:hAnsi="Arial" w:cs="Arial"/>
          <w:sz w:val="18"/>
          <w:szCs w:val="16"/>
        </w:rPr>
        <w:t xml:space="preserve"> </w:t>
      </w:r>
      <w:r w:rsidRPr="00C93FFC">
        <w:rPr>
          <w:rFonts w:ascii="Arial" w:hAnsi="Arial" w:cs="Arial"/>
          <w:b/>
          <w:sz w:val="18"/>
          <w:szCs w:val="16"/>
          <w:u w:val="single"/>
        </w:rPr>
        <w:t>DE LA EJECUCIÓN DE LA COMPRA.</w:t>
      </w:r>
    </w:p>
    <w:p w:rsidR="00632308" w:rsidRPr="00C93FFC" w:rsidRDefault="00632308" w:rsidP="00632308">
      <w:pPr>
        <w:ind w:left="0" w:firstLine="0"/>
        <w:jc w:val="both"/>
        <w:rPr>
          <w:rFonts w:ascii="Arial" w:hAnsi="Arial" w:cs="Arial"/>
          <w:b/>
          <w:sz w:val="18"/>
          <w:szCs w:val="16"/>
        </w:rPr>
      </w:pPr>
    </w:p>
    <w:p w:rsidR="008766FA" w:rsidRPr="00C93FFC" w:rsidRDefault="00632308" w:rsidP="008766FA">
      <w:pPr>
        <w:pStyle w:val="Sangra3detindependiente"/>
        <w:ind w:left="0" w:firstLine="0"/>
        <w:rPr>
          <w:rFonts w:ascii="Arial" w:hAnsi="Arial" w:cs="Arial"/>
          <w:sz w:val="18"/>
          <w:szCs w:val="16"/>
        </w:rPr>
      </w:pPr>
      <w:r w:rsidRPr="00C93FFC">
        <w:rPr>
          <w:rFonts w:ascii="Arial" w:hAnsi="Arial" w:cs="Arial"/>
          <w:b/>
          <w:sz w:val="18"/>
          <w:szCs w:val="16"/>
        </w:rPr>
        <w:t>4</w:t>
      </w:r>
      <w:r w:rsidR="008F6CB4" w:rsidRPr="00C93FFC">
        <w:rPr>
          <w:rFonts w:ascii="Arial" w:hAnsi="Arial" w:cs="Arial"/>
          <w:b/>
          <w:sz w:val="18"/>
          <w:szCs w:val="16"/>
        </w:rPr>
        <w:t>.</w:t>
      </w:r>
      <w:r w:rsidRPr="00C93FFC">
        <w:rPr>
          <w:rFonts w:ascii="Arial" w:hAnsi="Arial" w:cs="Arial"/>
          <w:b/>
          <w:sz w:val="18"/>
          <w:szCs w:val="16"/>
        </w:rPr>
        <w:t>1</w:t>
      </w:r>
      <w:r w:rsidR="008F6CB4" w:rsidRPr="00C93FFC">
        <w:rPr>
          <w:rFonts w:ascii="Arial" w:hAnsi="Arial" w:cs="Arial"/>
          <w:b/>
          <w:sz w:val="18"/>
          <w:szCs w:val="16"/>
        </w:rPr>
        <w:t xml:space="preserve"> </w:t>
      </w:r>
      <w:r w:rsidR="008F6CB4" w:rsidRPr="00C93FFC">
        <w:rPr>
          <w:rFonts w:ascii="Arial" w:hAnsi="Arial" w:cs="Arial"/>
          <w:sz w:val="18"/>
          <w:szCs w:val="16"/>
        </w:rPr>
        <w:t xml:space="preserve">Constituye una responsabilidad del cliente la extracción de las mercancías del lugar de entrega pactado, sean terminales </w:t>
      </w:r>
      <w:r w:rsidR="00CA500B" w:rsidRPr="00C93FFC">
        <w:rPr>
          <w:rFonts w:ascii="Arial" w:hAnsi="Arial" w:cs="Arial"/>
          <w:sz w:val="18"/>
          <w:szCs w:val="16"/>
        </w:rPr>
        <w:t>portuarias</w:t>
      </w:r>
      <w:r w:rsidR="008F6CB4" w:rsidRPr="00C93FFC">
        <w:rPr>
          <w:rFonts w:ascii="Arial" w:hAnsi="Arial" w:cs="Arial"/>
          <w:sz w:val="18"/>
          <w:szCs w:val="16"/>
        </w:rPr>
        <w:t>, aeroportuarias o almacenes en plaza.</w:t>
      </w:r>
      <w:r w:rsidR="00256731" w:rsidRPr="00C93FFC">
        <w:rPr>
          <w:rFonts w:ascii="Arial" w:hAnsi="Arial" w:cs="Arial"/>
          <w:sz w:val="18"/>
          <w:szCs w:val="16"/>
        </w:rPr>
        <w:t xml:space="preserve"> </w:t>
      </w:r>
      <w:r w:rsidR="008F6CB4" w:rsidRPr="00C93FFC">
        <w:rPr>
          <w:rFonts w:ascii="Arial" w:hAnsi="Arial" w:cs="Arial"/>
          <w:bCs/>
          <w:sz w:val="18"/>
          <w:szCs w:val="16"/>
        </w:rPr>
        <w:t>El</w:t>
      </w:r>
      <w:r w:rsidR="00256731" w:rsidRPr="00C93FFC">
        <w:rPr>
          <w:rFonts w:ascii="Arial" w:hAnsi="Arial" w:cs="Arial"/>
          <w:b/>
          <w:sz w:val="18"/>
          <w:szCs w:val="16"/>
        </w:rPr>
        <w:t xml:space="preserve"> SUMINISTRADOR</w:t>
      </w:r>
      <w:r w:rsidR="008F6CB4" w:rsidRPr="00C93FFC">
        <w:rPr>
          <w:rFonts w:ascii="Arial" w:hAnsi="Arial" w:cs="Arial"/>
          <w:b/>
          <w:sz w:val="18"/>
          <w:szCs w:val="16"/>
        </w:rPr>
        <w:t xml:space="preserve"> </w:t>
      </w:r>
      <w:r w:rsidR="008F6CB4" w:rsidRPr="00C93FFC">
        <w:rPr>
          <w:rFonts w:ascii="Arial" w:hAnsi="Arial" w:cs="Arial"/>
          <w:sz w:val="18"/>
          <w:szCs w:val="16"/>
        </w:rPr>
        <w:t>por su parte, es responsable de</w:t>
      </w:r>
      <w:r w:rsidR="00256731" w:rsidRPr="00C93FFC">
        <w:rPr>
          <w:rFonts w:ascii="Arial" w:hAnsi="Arial" w:cs="Arial"/>
          <w:sz w:val="18"/>
          <w:szCs w:val="16"/>
        </w:rPr>
        <w:t xml:space="preserve"> entrega</w:t>
      </w:r>
      <w:r w:rsidR="008F6CB4" w:rsidRPr="00C93FFC">
        <w:rPr>
          <w:rFonts w:ascii="Arial" w:hAnsi="Arial" w:cs="Arial"/>
          <w:sz w:val="18"/>
          <w:szCs w:val="16"/>
        </w:rPr>
        <w:t>r</w:t>
      </w:r>
      <w:r w:rsidR="00256731" w:rsidRPr="00C93FFC">
        <w:rPr>
          <w:rFonts w:ascii="Arial" w:hAnsi="Arial" w:cs="Arial"/>
          <w:sz w:val="18"/>
          <w:szCs w:val="16"/>
        </w:rPr>
        <w:t xml:space="preserve"> al </w:t>
      </w:r>
      <w:r w:rsidR="00256731" w:rsidRPr="00C93FFC">
        <w:rPr>
          <w:rFonts w:ascii="Arial" w:hAnsi="Arial" w:cs="Arial"/>
          <w:b/>
          <w:bCs/>
          <w:sz w:val="18"/>
          <w:szCs w:val="16"/>
        </w:rPr>
        <w:t>CLIENTE</w:t>
      </w:r>
      <w:r w:rsidR="00833E1B" w:rsidRPr="00C93FFC">
        <w:rPr>
          <w:rFonts w:ascii="Arial" w:hAnsi="Arial" w:cs="Arial"/>
          <w:sz w:val="18"/>
          <w:szCs w:val="16"/>
        </w:rPr>
        <w:t xml:space="preserve"> los documentos de embarque de conjunto con el original de la declaración de mercancías</w:t>
      </w:r>
      <w:r w:rsidR="00256731" w:rsidRPr="00C93FFC">
        <w:rPr>
          <w:rFonts w:ascii="Arial" w:hAnsi="Arial" w:cs="Arial"/>
          <w:sz w:val="18"/>
          <w:szCs w:val="16"/>
        </w:rPr>
        <w:t xml:space="preserve">, a más tardar dentro de los </w:t>
      </w:r>
      <w:r w:rsidR="00833E1B" w:rsidRPr="00C93FFC">
        <w:rPr>
          <w:rFonts w:ascii="Arial" w:hAnsi="Arial" w:cs="Arial"/>
          <w:sz w:val="18"/>
          <w:szCs w:val="16"/>
        </w:rPr>
        <w:t>cinco</w:t>
      </w:r>
      <w:r w:rsidR="00256731" w:rsidRPr="00C93FFC">
        <w:rPr>
          <w:rFonts w:ascii="Arial" w:hAnsi="Arial" w:cs="Arial"/>
          <w:sz w:val="18"/>
          <w:szCs w:val="16"/>
        </w:rPr>
        <w:t xml:space="preserve"> (</w:t>
      </w:r>
      <w:r w:rsidR="00833E1B" w:rsidRPr="00C93FFC">
        <w:rPr>
          <w:rFonts w:ascii="Arial" w:hAnsi="Arial" w:cs="Arial"/>
          <w:sz w:val="18"/>
          <w:szCs w:val="16"/>
        </w:rPr>
        <w:t>5</w:t>
      </w:r>
      <w:r w:rsidR="00256731" w:rsidRPr="00C93FFC">
        <w:rPr>
          <w:rFonts w:ascii="Arial" w:hAnsi="Arial" w:cs="Arial"/>
          <w:sz w:val="18"/>
          <w:szCs w:val="16"/>
        </w:rPr>
        <w:t>) días naturales</w:t>
      </w:r>
      <w:r w:rsidR="00833E1B" w:rsidRPr="00C93FFC">
        <w:rPr>
          <w:rFonts w:ascii="Arial" w:hAnsi="Arial" w:cs="Arial"/>
          <w:sz w:val="18"/>
          <w:szCs w:val="16"/>
        </w:rPr>
        <w:t xml:space="preserve"> para mercancías recibidas vía marítima y un (1) día natural para mercancías recibidas vía aérea</w:t>
      </w:r>
      <w:r w:rsidR="00256731" w:rsidRPr="00C93FFC">
        <w:rPr>
          <w:rFonts w:ascii="Arial" w:hAnsi="Arial" w:cs="Arial"/>
          <w:sz w:val="18"/>
          <w:szCs w:val="16"/>
        </w:rPr>
        <w:t xml:space="preserve">, contados </w:t>
      </w:r>
      <w:r w:rsidR="00833E1B" w:rsidRPr="00C93FFC">
        <w:rPr>
          <w:rFonts w:ascii="Arial" w:hAnsi="Arial" w:cs="Arial"/>
          <w:sz w:val="18"/>
          <w:szCs w:val="16"/>
        </w:rPr>
        <w:t xml:space="preserve">a partir </w:t>
      </w:r>
      <w:r w:rsidR="00CA500B" w:rsidRPr="00C93FFC">
        <w:rPr>
          <w:rFonts w:ascii="Arial" w:hAnsi="Arial" w:cs="Arial"/>
          <w:sz w:val="18"/>
          <w:szCs w:val="16"/>
        </w:rPr>
        <w:t xml:space="preserve">del arribo </w:t>
      </w:r>
      <w:r w:rsidR="00833E1B" w:rsidRPr="00C93FFC">
        <w:rPr>
          <w:rFonts w:ascii="Arial" w:hAnsi="Arial" w:cs="Arial"/>
          <w:sz w:val="18"/>
          <w:szCs w:val="16"/>
        </w:rPr>
        <w:t>de las mismas.</w:t>
      </w:r>
      <w:r w:rsidR="00256731" w:rsidRPr="00C93FFC">
        <w:rPr>
          <w:rFonts w:ascii="Arial" w:hAnsi="Arial" w:cs="Arial"/>
          <w:sz w:val="18"/>
          <w:szCs w:val="16"/>
        </w:rPr>
        <w:t xml:space="preserve"> E</w:t>
      </w:r>
      <w:r w:rsidR="00256731" w:rsidRPr="00C93FFC">
        <w:rPr>
          <w:rFonts w:ascii="Arial" w:hAnsi="Arial" w:cs="Arial"/>
          <w:bCs/>
          <w:sz w:val="18"/>
          <w:szCs w:val="16"/>
        </w:rPr>
        <w:t xml:space="preserve">l </w:t>
      </w:r>
      <w:r w:rsidR="00256731" w:rsidRPr="00C93FFC">
        <w:rPr>
          <w:rFonts w:ascii="Arial" w:hAnsi="Arial" w:cs="Arial"/>
          <w:b/>
          <w:bCs/>
          <w:sz w:val="18"/>
          <w:szCs w:val="16"/>
        </w:rPr>
        <w:t>CLIENTE</w:t>
      </w:r>
      <w:r w:rsidR="00833E1B" w:rsidRPr="00C93FFC">
        <w:rPr>
          <w:rFonts w:ascii="Arial" w:hAnsi="Arial" w:cs="Arial"/>
          <w:sz w:val="18"/>
          <w:szCs w:val="16"/>
        </w:rPr>
        <w:t xml:space="preserve"> </w:t>
      </w:r>
      <w:r w:rsidR="00256731" w:rsidRPr="00C93FFC">
        <w:rPr>
          <w:rFonts w:ascii="Arial" w:hAnsi="Arial" w:cs="Arial"/>
          <w:sz w:val="18"/>
          <w:szCs w:val="16"/>
        </w:rPr>
        <w:t xml:space="preserve">extraerá las mercancías del puerto dentro de los </w:t>
      </w:r>
      <w:r w:rsidR="00833E1B" w:rsidRPr="00C93FFC">
        <w:rPr>
          <w:rFonts w:ascii="Arial" w:hAnsi="Arial" w:cs="Arial"/>
          <w:sz w:val="18"/>
          <w:szCs w:val="16"/>
        </w:rPr>
        <w:t>diez</w:t>
      </w:r>
      <w:r w:rsidR="00256731" w:rsidRPr="00C93FFC">
        <w:rPr>
          <w:rFonts w:ascii="Arial" w:hAnsi="Arial" w:cs="Arial"/>
          <w:sz w:val="18"/>
          <w:szCs w:val="16"/>
        </w:rPr>
        <w:t xml:space="preserve"> </w:t>
      </w:r>
      <w:r w:rsidR="00833E1B" w:rsidRPr="00C93FFC">
        <w:rPr>
          <w:rFonts w:ascii="Arial" w:hAnsi="Arial" w:cs="Arial"/>
          <w:sz w:val="18"/>
          <w:szCs w:val="16"/>
        </w:rPr>
        <w:t xml:space="preserve">(10) días naturales siguientes o (2) días naturales para el caso de mercancías </w:t>
      </w:r>
      <w:r w:rsidR="00CA500B" w:rsidRPr="00C93FFC">
        <w:rPr>
          <w:rFonts w:ascii="Arial" w:hAnsi="Arial" w:cs="Arial"/>
          <w:sz w:val="18"/>
          <w:szCs w:val="16"/>
        </w:rPr>
        <w:t>aéreas.</w:t>
      </w:r>
    </w:p>
    <w:p w:rsidR="00256731" w:rsidRPr="00C93FFC" w:rsidRDefault="00256731" w:rsidP="00256731">
      <w:pPr>
        <w:pStyle w:val="Sangra3detindependiente"/>
        <w:ind w:left="0" w:firstLine="0"/>
        <w:rPr>
          <w:rFonts w:ascii="Arial" w:hAnsi="Arial" w:cs="Arial"/>
          <w:sz w:val="18"/>
          <w:szCs w:val="16"/>
        </w:rPr>
      </w:pPr>
    </w:p>
    <w:p w:rsidR="00256731" w:rsidRPr="00C93FFC" w:rsidRDefault="00CA500B" w:rsidP="00256731">
      <w:pPr>
        <w:tabs>
          <w:tab w:val="left" w:pos="540"/>
        </w:tabs>
        <w:ind w:left="0" w:firstLine="0"/>
        <w:jc w:val="both"/>
        <w:rPr>
          <w:rFonts w:ascii="Arial" w:hAnsi="Arial" w:cs="Arial"/>
          <w:sz w:val="18"/>
          <w:szCs w:val="16"/>
        </w:rPr>
      </w:pPr>
      <w:r w:rsidRPr="00C93FFC">
        <w:rPr>
          <w:rFonts w:ascii="Arial" w:hAnsi="Arial" w:cs="Arial"/>
          <w:b/>
          <w:sz w:val="18"/>
          <w:szCs w:val="16"/>
        </w:rPr>
        <w:t>4.</w:t>
      </w:r>
      <w:r w:rsidR="00632308" w:rsidRPr="00C93FFC">
        <w:rPr>
          <w:rFonts w:ascii="Arial" w:hAnsi="Arial" w:cs="Arial"/>
          <w:b/>
          <w:sz w:val="18"/>
          <w:szCs w:val="16"/>
        </w:rPr>
        <w:t>2</w:t>
      </w:r>
      <w:r w:rsidR="00256731" w:rsidRPr="00C93FFC">
        <w:rPr>
          <w:rFonts w:ascii="Arial" w:hAnsi="Arial" w:cs="Arial"/>
          <w:sz w:val="18"/>
          <w:szCs w:val="16"/>
        </w:rPr>
        <w:t xml:space="preserve"> Para las mercancías que sean entregadas desde Almacenes de Depósito de Aduana o Zona Franca, el </w:t>
      </w:r>
      <w:r w:rsidR="00256731" w:rsidRPr="00C93FFC">
        <w:rPr>
          <w:rFonts w:ascii="Arial" w:hAnsi="Arial" w:cs="Arial"/>
          <w:b/>
          <w:bCs/>
          <w:sz w:val="18"/>
          <w:szCs w:val="16"/>
        </w:rPr>
        <w:t>SUMINISTRADOR</w:t>
      </w:r>
      <w:r w:rsidR="00256731" w:rsidRPr="00C93FFC">
        <w:rPr>
          <w:rFonts w:ascii="Arial" w:hAnsi="Arial" w:cs="Arial"/>
          <w:sz w:val="18"/>
          <w:szCs w:val="16"/>
        </w:rPr>
        <w:t xml:space="preserve"> entregará al </w:t>
      </w:r>
      <w:r w:rsidR="00256731" w:rsidRPr="00C93FFC">
        <w:rPr>
          <w:rFonts w:ascii="Arial" w:hAnsi="Arial" w:cs="Arial"/>
          <w:b/>
          <w:bCs/>
          <w:sz w:val="18"/>
          <w:szCs w:val="16"/>
        </w:rPr>
        <w:t>CLIENTE</w:t>
      </w:r>
      <w:r w:rsidR="00256731" w:rsidRPr="00C93FFC">
        <w:rPr>
          <w:rFonts w:ascii="Arial" w:hAnsi="Arial" w:cs="Arial"/>
          <w:sz w:val="18"/>
          <w:szCs w:val="16"/>
        </w:rPr>
        <w:t xml:space="preserve"> a más tardar dentro de los </w:t>
      </w:r>
      <w:r w:rsidRPr="00C93FFC">
        <w:rPr>
          <w:rFonts w:ascii="Arial" w:hAnsi="Arial" w:cs="Arial"/>
          <w:sz w:val="18"/>
          <w:szCs w:val="16"/>
        </w:rPr>
        <w:t>tres</w:t>
      </w:r>
      <w:r w:rsidR="00256731" w:rsidRPr="00C93FFC">
        <w:rPr>
          <w:rFonts w:ascii="Arial" w:hAnsi="Arial" w:cs="Arial"/>
          <w:sz w:val="18"/>
          <w:szCs w:val="16"/>
        </w:rPr>
        <w:t xml:space="preserve"> (</w:t>
      </w:r>
      <w:r w:rsidRPr="00C93FFC">
        <w:rPr>
          <w:rFonts w:ascii="Arial" w:hAnsi="Arial" w:cs="Arial"/>
          <w:sz w:val="18"/>
          <w:szCs w:val="16"/>
        </w:rPr>
        <w:t>3</w:t>
      </w:r>
      <w:r w:rsidR="00256731" w:rsidRPr="00C93FFC">
        <w:rPr>
          <w:rFonts w:ascii="Arial" w:hAnsi="Arial" w:cs="Arial"/>
          <w:sz w:val="18"/>
          <w:szCs w:val="16"/>
        </w:rPr>
        <w:t xml:space="preserve">) primeros días posteriores al recibo de la Factura </w:t>
      </w:r>
      <w:r w:rsidRPr="00C93FFC">
        <w:rPr>
          <w:rFonts w:ascii="Arial" w:hAnsi="Arial" w:cs="Arial"/>
          <w:sz w:val="18"/>
          <w:szCs w:val="16"/>
        </w:rPr>
        <w:t>del mencionado almacén</w:t>
      </w:r>
      <w:r w:rsidR="00256731" w:rsidRPr="00C93FFC">
        <w:rPr>
          <w:rFonts w:ascii="Arial" w:hAnsi="Arial" w:cs="Arial"/>
          <w:sz w:val="18"/>
          <w:szCs w:val="16"/>
        </w:rPr>
        <w:t>, la Declaración de la Mercancía habilitada por la Aduana con el Levante.</w:t>
      </w:r>
    </w:p>
    <w:p w:rsidR="00CA500B" w:rsidRPr="00C93FFC" w:rsidRDefault="00CA500B" w:rsidP="008766FA">
      <w:pPr>
        <w:pStyle w:val="Sangra3detindependiente"/>
        <w:ind w:left="0" w:firstLine="0"/>
        <w:rPr>
          <w:rFonts w:ascii="Arial" w:hAnsi="Arial" w:cs="Arial"/>
          <w:b/>
          <w:sz w:val="18"/>
          <w:szCs w:val="16"/>
        </w:rPr>
      </w:pPr>
    </w:p>
    <w:p w:rsidR="00256731" w:rsidRPr="00C93FFC" w:rsidRDefault="00632308" w:rsidP="008766FA">
      <w:pPr>
        <w:pStyle w:val="Sangra3detindependiente"/>
        <w:ind w:left="0" w:firstLine="0"/>
        <w:rPr>
          <w:rFonts w:ascii="Arial" w:hAnsi="Arial" w:cs="Arial"/>
          <w:sz w:val="18"/>
          <w:szCs w:val="16"/>
        </w:rPr>
      </w:pPr>
      <w:r w:rsidRPr="00C93FFC">
        <w:rPr>
          <w:rFonts w:ascii="Arial" w:hAnsi="Arial" w:cs="Arial"/>
          <w:b/>
          <w:sz w:val="18"/>
          <w:szCs w:val="16"/>
        </w:rPr>
        <w:t>4</w:t>
      </w:r>
      <w:r w:rsidR="00CA500B" w:rsidRPr="00C93FFC">
        <w:rPr>
          <w:rFonts w:ascii="Arial" w:hAnsi="Arial" w:cs="Arial"/>
          <w:b/>
          <w:sz w:val="18"/>
          <w:szCs w:val="16"/>
        </w:rPr>
        <w:t>.</w:t>
      </w:r>
      <w:r w:rsidRPr="00C93FFC">
        <w:rPr>
          <w:rFonts w:ascii="Arial" w:hAnsi="Arial" w:cs="Arial"/>
          <w:b/>
          <w:sz w:val="18"/>
          <w:szCs w:val="16"/>
        </w:rPr>
        <w:t>3</w:t>
      </w:r>
      <w:r w:rsidR="00256731" w:rsidRPr="00C93FFC">
        <w:rPr>
          <w:rFonts w:ascii="Arial" w:hAnsi="Arial" w:cs="Arial"/>
          <w:sz w:val="18"/>
          <w:szCs w:val="16"/>
        </w:rPr>
        <w:t xml:space="preserve"> En caso que el</w:t>
      </w:r>
      <w:r w:rsidR="00256731" w:rsidRPr="00C93FFC">
        <w:rPr>
          <w:rFonts w:ascii="Arial" w:hAnsi="Arial" w:cs="Arial"/>
          <w:b/>
          <w:sz w:val="18"/>
          <w:szCs w:val="16"/>
        </w:rPr>
        <w:t xml:space="preserve"> CLIENTE</w:t>
      </w:r>
      <w:r w:rsidR="00256731" w:rsidRPr="00C93FFC">
        <w:rPr>
          <w:rFonts w:ascii="Arial" w:hAnsi="Arial" w:cs="Arial"/>
          <w:sz w:val="18"/>
          <w:szCs w:val="16"/>
        </w:rPr>
        <w:t xml:space="preserve"> extraiga las mercancías fuera del Período de Libre Almacenaje </w:t>
      </w:r>
      <w:r w:rsidR="00CA500B" w:rsidRPr="00C93FFC">
        <w:rPr>
          <w:rFonts w:ascii="Arial" w:hAnsi="Arial" w:cs="Arial"/>
          <w:sz w:val="18"/>
          <w:szCs w:val="16"/>
        </w:rPr>
        <w:t>descritos en la cláusula 3.4 a</w:t>
      </w:r>
      <w:r w:rsidR="00256731" w:rsidRPr="00C93FFC">
        <w:rPr>
          <w:rFonts w:ascii="Arial" w:hAnsi="Arial" w:cs="Arial"/>
          <w:sz w:val="18"/>
          <w:szCs w:val="16"/>
        </w:rPr>
        <w:t xml:space="preserve">sumirá todos los gastos y riesgos de las mercancías en los que tenga que incurrir </w:t>
      </w:r>
      <w:r w:rsidR="00256731" w:rsidRPr="00C93FFC">
        <w:rPr>
          <w:rFonts w:ascii="Arial" w:hAnsi="Arial" w:cs="Arial"/>
          <w:bCs/>
          <w:sz w:val="18"/>
          <w:szCs w:val="16"/>
        </w:rPr>
        <w:t>el</w:t>
      </w:r>
      <w:r w:rsidR="00256731" w:rsidRPr="00C93FFC">
        <w:rPr>
          <w:rFonts w:ascii="Arial" w:hAnsi="Arial" w:cs="Arial"/>
          <w:b/>
          <w:bCs/>
          <w:sz w:val="18"/>
          <w:szCs w:val="16"/>
        </w:rPr>
        <w:t xml:space="preserve"> SUMINISTRADOR</w:t>
      </w:r>
      <w:r w:rsidR="00256731" w:rsidRPr="00C93FFC">
        <w:rPr>
          <w:rFonts w:ascii="Arial" w:hAnsi="Arial" w:cs="Arial"/>
          <w:sz w:val="18"/>
          <w:szCs w:val="16"/>
        </w:rPr>
        <w:t xml:space="preserve"> por la demora en la extracción; el </w:t>
      </w:r>
      <w:r w:rsidR="00256731" w:rsidRPr="00C93FFC">
        <w:rPr>
          <w:rFonts w:ascii="Arial" w:hAnsi="Arial" w:cs="Arial"/>
          <w:b/>
          <w:bCs/>
          <w:sz w:val="18"/>
          <w:szCs w:val="16"/>
        </w:rPr>
        <w:t>SUMINISTRADOR</w:t>
      </w:r>
      <w:r w:rsidR="00256731" w:rsidRPr="00C93FFC">
        <w:rPr>
          <w:rFonts w:ascii="Arial" w:hAnsi="Arial" w:cs="Arial"/>
          <w:bCs/>
          <w:sz w:val="18"/>
          <w:szCs w:val="16"/>
        </w:rPr>
        <w:t xml:space="preserve"> no se responsabiliza por las medidas colaterales de Declaración de Abandono y Decomiso que las mismas pudieran sufrir</w:t>
      </w:r>
      <w:r w:rsidR="00256731" w:rsidRPr="00C93FFC">
        <w:rPr>
          <w:rFonts w:ascii="Arial" w:hAnsi="Arial" w:cs="Arial"/>
          <w:sz w:val="18"/>
          <w:szCs w:val="16"/>
        </w:rPr>
        <w:t>.</w:t>
      </w:r>
    </w:p>
    <w:p w:rsidR="00CA500B" w:rsidRPr="00C93FFC" w:rsidRDefault="00CA500B" w:rsidP="008766FA">
      <w:pPr>
        <w:pStyle w:val="Sangra3detindependiente"/>
        <w:ind w:left="0" w:firstLine="0"/>
        <w:rPr>
          <w:rFonts w:ascii="Arial" w:hAnsi="Arial" w:cs="Arial"/>
          <w:sz w:val="18"/>
          <w:szCs w:val="16"/>
        </w:rPr>
      </w:pPr>
    </w:p>
    <w:p w:rsidR="00256731" w:rsidRPr="00C93FFC" w:rsidRDefault="00F52898" w:rsidP="00256731">
      <w:pPr>
        <w:pStyle w:val="Sangra2detindependiente"/>
        <w:ind w:left="0" w:firstLine="0"/>
        <w:rPr>
          <w:rFonts w:ascii="Arial" w:hAnsi="Arial" w:cs="Arial"/>
          <w:sz w:val="18"/>
          <w:szCs w:val="16"/>
        </w:rPr>
      </w:pPr>
      <w:r w:rsidRPr="00C93FFC">
        <w:rPr>
          <w:rFonts w:ascii="Arial" w:hAnsi="Arial" w:cs="Arial"/>
          <w:b/>
          <w:sz w:val="18"/>
          <w:szCs w:val="16"/>
        </w:rPr>
        <w:t>4.4</w:t>
      </w:r>
      <w:r w:rsidRPr="00C93FFC">
        <w:rPr>
          <w:rFonts w:ascii="Arial" w:hAnsi="Arial" w:cs="Arial"/>
          <w:sz w:val="18"/>
          <w:szCs w:val="16"/>
        </w:rPr>
        <w:t xml:space="preserve"> Igualmente</w:t>
      </w:r>
      <w:r w:rsidR="00256731" w:rsidRPr="00C93FFC">
        <w:rPr>
          <w:rFonts w:ascii="Arial" w:hAnsi="Arial" w:cs="Arial"/>
          <w:sz w:val="18"/>
          <w:szCs w:val="16"/>
        </w:rPr>
        <w:t xml:space="preserve"> el </w:t>
      </w:r>
      <w:r w:rsidR="00256731" w:rsidRPr="00C93FFC">
        <w:rPr>
          <w:rFonts w:ascii="Arial" w:hAnsi="Arial" w:cs="Arial"/>
          <w:b/>
          <w:sz w:val="18"/>
          <w:szCs w:val="16"/>
        </w:rPr>
        <w:t>CLIENTE</w:t>
      </w:r>
      <w:r w:rsidR="00256731" w:rsidRPr="00C93FFC">
        <w:rPr>
          <w:rFonts w:ascii="Arial" w:hAnsi="Arial" w:cs="Arial"/>
          <w:sz w:val="18"/>
          <w:szCs w:val="16"/>
        </w:rPr>
        <w:t xml:space="preserve"> no podrá rechazar las mercancías contratadas una vez que el </w:t>
      </w:r>
      <w:r w:rsidR="00256731" w:rsidRPr="00C93FFC">
        <w:rPr>
          <w:rFonts w:ascii="Arial" w:hAnsi="Arial" w:cs="Arial"/>
          <w:b/>
          <w:sz w:val="18"/>
          <w:szCs w:val="16"/>
        </w:rPr>
        <w:t>SUMINISTRADOR</w:t>
      </w:r>
      <w:r w:rsidR="00256731" w:rsidRPr="00C93FFC">
        <w:rPr>
          <w:rFonts w:ascii="Arial" w:hAnsi="Arial" w:cs="Arial"/>
          <w:sz w:val="18"/>
          <w:szCs w:val="16"/>
        </w:rPr>
        <w:t xml:space="preserve"> haya confirmado el embarque de las mismas en el puerto de origen. </w:t>
      </w:r>
    </w:p>
    <w:p w:rsidR="00256731" w:rsidRPr="00C93FFC" w:rsidRDefault="00256731" w:rsidP="00256731">
      <w:pPr>
        <w:ind w:left="0" w:firstLine="0"/>
        <w:jc w:val="both"/>
        <w:rPr>
          <w:rFonts w:ascii="Arial" w:hAnsi="Arial" w:cs="Arial"/>
          <w:sz w:val="18"/>
          <w:szCs w:val="16"/>
        </w:rPr>
      </w:pPr>
    </w:p>
    <w:p w:rsidR="00D76384" w:rsidRPr="00C93FFC" w:rsidRDefault="00632308" w:rsidP="00D76384">
      <w:pPr>
        <w:pStyle w:val="Sangra3detindependiente"/>
        <w:ind w:left="0" w:firstLine="0"/>
        <w:rPr>
          <w:rFonts w:ascii="Arial" w:hAnsi="Arial" w:cs="Arial"/>
          <w:sz w:val="18"/>
          <w:szCs w:val="16"/>
        </w:rPr>
      </w:pPr>
      <w:r w:rsidRPr="00C93FFC">
        <w:rPr>
          <w:rFonts w:ascii="Arial" w:hAnsi="Arial" w:cs="Arial"/>
          <w:b/>
          <w:bCs/>
          <w:sz w:val="18"/>
          <w:szCs w:val="16"/>
        </w:rPr>
        <w:t>4</w:t>
      </w:r>
      <w:r w:rsidR="00D76384" w:rsidRPr="00C93FFC">
        <w:rPr>
          <w:rFonts w:ascii="Arial" w:hAnsi="Arial" w:cs="Arial"/>
          <w:b/>
          <w:bCs/>
          <w:sz w:val="18"/>
          <w:szCs w:val="16"/>
        </w:rPr>
        <w:t>.</w:t>
      </w:r>
      <w:r w:rsidRPr="00C93FFC">
        <w:rPr>
          <w:rFonts w:ascii="Arial" w:hAnsi="Arial" w:cs="Arial"/>
          <w:b/>
          <w:bCs/>
          <w:sz w:val="18"/>
          <w:szCs w:val="16"/>
        </w:rPr>
        <w:t>5</w:t>
      </w:r>
      <w:r w:rsidR="00D76384" w:rsidRPr="00C93FFC">
        <w:rPr>
          <w:rFonts w:ascii="Arial" w:hAnsi="Arial" w:cs="Arial"/>
          <w:bCs/>
          <w:sz w:val="18"/>
          <w:szCs w:val="16"/>
        </w:rPr>
        <w:t xml:space="preserve"> </w:t>
      </w:r>
      <w:r w:rsidR="00256731" w:rsidRPr="00C93FFC">
        <w:rPr>
          <w:rFonts w:ascii="Arial" w:hAnsi="Arial" w:cs="Arial"/>
          <w:bCs/>
          <w:sz w:val="18"/>
          <w:szCs w:val="16"/>
        </w:rPr>
        <w:t>El</w:t>
      </w:r>
      <w:r w:rsidR="00256731" w:rsidRPr="00C93FFC">
        <w:rPr>
          <w:rFonts w:ascii="Arial" w:hAnsi="Arial" w:cs="Arial"/>
          <w:b/>
          <w:bCs/>
          <w:sz w:val="18"/>
          <w:szCs w:val="16"/>
        </w:rPr>
        <w:t xml:space="preserve"> CLIENTE</w:t>
      </w:r>
      <w:r w:rsidR="00256731" w:rsidRPr="00C93FFC">
        <w:rPr>
          <w:rFonts w:ascii="Arial" w:hAnsi="Arial" w:cs="Arial"/>
          <w:sz w:val="18"/>
          <w:szCs w:val="16"/>
        </w:rPr>
        <w:t xml:space="preserve"> se obliga a hacer uso apropiado de los contenedores y efectuará su vaciado y devolución de forma tal que no dañe su estado técnico; además, deben ser devueltos limpios de restos de carga y materiales de embalaje </w:t>
      </w:r>
      <w:r w:rsidR="00256731" w:rsidRPr="00C93FFC">
        <w:rPr>
          <w:rFonts w:ascii="Arial" w:hAnsi="Arial" w:cs="Arial"/>
          <w:sz w:val="18"/>
          <w:szCs w:val="16"/>
        </w:rPr>
        <w:lastRenderedPageBreak/>
        <w:t xml:space="preserve">y fijación. De la misma forma, el </w:t>
      </w:r>
      <w:r w:rsidR="00256731" w:rsidRPr="00C93FFC">
        <w:rPr>
          <w:rFonts w:ascii="Arial" w:hAnsi="Arial" w:cs="Arial"/>
          <w:b/>
          <w:bCs/>
          <w:sz w:val="18"/>
          <w:szCs w:val="16"/>
        </w:rPr>
        <w:t>CLIENTE</w:t>
      </w:r>
      <w:r w:rsidR="00256731" w:rsidRPr="00C93FFC">
        <w:rPr>
          <w:rFonts w:ascii="Arial" w:hAnsi="Arial" w:cs="Arial"/>
          <w:sz w:val="18"/>
          <w:szCs w:val="16"/>
        </w:rPr>
        <w:t xml:space="preserve"> se obliga a </w:t>
      </w:r>
      <w:r w:rsidR="00664B96" w:rsidRPr="00C93FFC">
        <w:rPr>
          <w:rFonts w:ascii="Arial" w:hAnsi="Arial" w:cs="Arial"/>
          <w:sz w:val="18"/>
          <w:szCs w:val="16"/>
        </w:rPr>
        <w:t>inform</w:t>
      </w:r>
      <w:r w:rsidR="00256731" w:rsidRPr="00C93FFC">
        <w:rPr>
          <w:rFonts w:ascii="Arial" w:hAnsi="Arial" w:cs="Arial"/>
          <w:sz w:val="18"/>
          <w:szCs w:val="16"/>
        </w:rPr>
        <w:t xml:space="preserve">ar al </w:t>
      </w:r>
      <w:r w:rsidR="00256731" w:rsidRPr="00C93FFC">
        <w:rPr>
          <w:rFonts w:ascii="Arial" w:hAnsi="Arial" w:cs="Arial"/>
          <w:b/>
          <w:bCs/>
          <w:sz w:val="18"/>
          <w:szCs w:val="16"/>
        </w:rPr>
        <w:t>SUMINISTRADOR</w:t>
      </w:r>
      <w:r w:rsidR="00256731" w:rsidRPr="00C93FFC">
        <w:rPr>
          <w:rFonts w:ascii="Arial" w:hAnsi="Arial" w:cs="Arial"/>
          <w:sz w:val="18"/>
          <w:szCs w:val="16"/>
        </w:rPr>
        <w:t xml:space="preserve"> </w:t>
      </w:r>
      <w:r w:rsidR="00664B96" w:rsidRPr="00C93FFC">
        <w:rPr>
          <w:rFonts w:ascii="Arial" w:hAnsi="Arial" w:cs="Arial"/>
          <w:sz w:val="18"/>
          <w:szCs w:val="16"/>
        </w:rPr>
        <w:t>acerca de</w:t>
      </w:r>
      <w:r w:rsidR="00256731" w:rsidRPr="00C93FFC">
        <w:rPr>
          <w:rFonts w:ascii="Arial" w:hAnsi="Arial" w:cs="Arial"/>
          <w:sz w:val="18"/>
          <w:szCs w:val="16"/>
        </w:rPr>
        <w:t xml:space="preserve"> la devolución de los contenedores </w:t>
      </w:r>
      <w:r w:rsidR="00664B96" w:rsidRPr="00C93FFC">
        <w:rPr>
          <w:rFonts w:ascii="Arial" w:hAnsi="Arial" w:cs="Arial"/>
          <w:sz w:val="18"/>
          <w:szCs w:val="16"/>
        </w:rPr>
        <w:t>una vez la</w:t>
      </w:r>
      <w:r w:rsidR="00256731" w:rsidRPr="00C93FFC">
        <w:rPr>
          <w:rFonts w:ascii="Arial" w:hAnsi="Arial" w:cs="Arial"/>
          <w:sz w:val="18"/>
          <w:szCs w:val="16"/>
        </w:rPr>
        <w:t xml:space="preserve"> haya realizado</w:t>
      </w:r>
      <w:r w:rsidR="00D76384" w:rsidRPr="00C93FFC">
        <w:rPr>
          <w:rFonts w:ascii="Arial" w:hAnsi="Arial" w:cs="Arial"/>
          <w:sz w:val="18"/>
          <w:szCs w:val="16"/>
        </w:rPr>
        <w:t>.</w:t>
      </w:r>
      <w:r w:rsidR="00256731" w:rsidRPr="00C93FFC">
        <w:rPr>
          <w:rFonts w:ascii="Arial" w:hAnsi="Arial" w:cs="Arial"/>
          <w:sz w:val="18"/>
          <w:szCs w:val="16"/>
        </w:rPr>
        <w:t xml:space="preserve"> </w:t>
      </w:r>
      <w:r w:rsidR="008463DF" w:rsidRPr="00C93FFC">
        <w:rPr>
          <w:rFonts w:ascii="Arial" w:hAnsi="Arial" w:cs="Arial"/>
          <w:sz w:val="18"/>
          <w:szCs w:val="16"/>
        </w:rPr>
        <w:t>En correspondencia,</w:t>
      </w:r>
      <w:r w:rsidR="00D76384" w:rsidRPr="00C93FFC">
        <w:rPr>
          <w:rFonts w:ascii="Arial" w:hAnsi="Arial" w:cs="Arial"/>
          <w:sz w:val="18"/>
          <w:szCs w:val="16"/>
        </w:rPr>
        <w:t xml:space="preserve"> el</w:t>
      </w:r>
      <w:r w:rsidR="00256731" w:rsidRPr="00C93FFC">
        <w:rPr>
          <w:rFonts w:ascii="Arial" w:hAnsi="Arial" w:cs="Arial"/>
          <w:b/>
          <w:bCs/>
          <w:sz w:val="18"/>
          <w:szCs w:val="16"/>
        </w:rPr>
        <w:t xml:space="preserve"> CLIENTE</w:t>
      </w:r>
      <w:r w:rsidR="00256731" w:rsidRPr="00C93FFC">
        <w:rPr>
          <w:rFonts w:ascii="Arial" w:hAnsi="Arial" w:cs="Arial"/>
          <w:sz w:val="18"/>
          <w:szCs w:val="16"/>
        </w:rPr>
        <w:t xml:space="preserve"> será responsable por los gastos que le sean facturados al </w:t>
      </w:r>
      <w:r w:rsidR="00256731" w:rsidRPr="00C93FFC">
        <w:rPr>
          <w:rFonts w:ascii="Arial" w:hAnsi="Arial" w:cs="Arial"/>
          <w:b/>
          <w:sz w:val="18"/>
          <w:szCs w:val="16"/>
        </w:rPr>
        <w:t>SUMINISTRADOR</w:t>
      </w:r>
      <w:r w:rsidR="00256731" w:rsidRPr="00C93FFC">
        <w:rPr>
          <w:rFonts w:ascii="Arial" w:hAnsi="Arial" w:cs="Arial"/>
          <w:sz w:val="18"/>
          <w:szCs w:val="16"/>
        </w:rPr>
        <w:t xml:space="preserve"> por concepto de daños, destrucción o pérdida de contenedores</w:t>
      </w:r>
      <w:r w:rsidR="008463DF" w:rsidRPr="00C93FFC">
        <w:rPr>
          <w:rFonts w:ascii="Arial" w:hAnsi="Arial" w:cs="Arial"/>
          <w:sz w:val="18"/>
          <w:szCs w:val="16"/>
        </w:rPr>
        <w:t xml:space="preserve"> o demora en la devolución de los mismos</w:t>
      </w:r>
      <w:r w:rsidR="00256731" w:rsidRPr="00C93FFC">
        <w:rPr>
          <w:rFonts w:ascii="Arial" w:hAnsi="Arial" w:cs="Arial"/>
          <w:b/>
          <w:sz w:val="18"/>
          <w:szCs w:val="16"/>
        </w:rPr>
        <w:t>.</w:t>
      </w:r>
      <w:r w:rsidR="00256731" w:rsidRPr="00C93FFC">
        <w:rPr>
          <w:rFonts w:ascii="Arial" w:hAnsi="Arial" w:cs="Arial"/>
          <w:sz w:val="18"/>
          <w:szCs w:val="16"/>
        </w:rPr>
        <w:t xml:space="preserve"> </w:t>
      </w:r>
    </w:p>
    <w:p w:rsidR="00256731" w:rsidRPr="00C93FFC" w:rsidRDefault="00256731" w:rsidP="00256731">
      <w:pPr>
        <w:pStyle w:val="Sangra3detindependiente"/>
        <w:ind w:left="0" w:firstLine="0"/>
        <w:rPr>
          <w:rFonts w:ascii="Arial" w:hAnsi="Arial" w:cs="Arial"/>
          <w:sz w:val="18"/>
          <w:szCs w:val="16"/>
        </w:rPr>
      </w:pPr>
    </w:p>
    <w:p w:rsidR="008A53E6" w:rsidRDefault="008A53E6" w:rsidP="008A53E6">
      <w:pPr>
        <w:pStyle w:val="1"/>
        <w:tabs>
          <w:tab w:val="clear" w:pos="450"/>
        </w:tabs>
        <w:ind w:left="0" w:firstLine="0"/>
        <w:rPr>
          <w:rFonts w:ascii="Arial" w:hAnsi="Arial" w:cs="Arial"/>
          <w:sz w:val="18"/>
          <w:szCs w:val="16"/>
        </w:rPr>
      </w:pPr>
      <w:r w:rsidRPr="00C93FFC">
        <w:rPr>
          <w:rFonts w:ascii="Arial" w:hAnsi="Arial" w:cs="Arial"/>
          <w:b/>
          <w:sz w:val="18"/>
          <w:szCs w:val="16"/>
        </w:rPr>
        <w:t>4.</w:t>
      </w:r>
      <w:r w:rsidR="008463DF" w:rsidRPr="00C93FFC">
        <w:rPr>
          <w:rFonts w:ascii="Arial" w:hAnsi="Arial" w:cs="Arial"/>
          <w:b/>
          <w:sz w:val="18"/>
          <w:szCs w:val="16"/>
        </w:rPr>
        <w:t>6</w:t>
      </w:r>
      <w:r w:rsidRPr="00C93FFC">
        <w:rPr>
          <w:rFonts w:ascii="Arial" w:hAnsi="Arial" w:cs="Arial"/>
          <w:b/>
          <w:sz w:val="18"/>
          <w:szCs w:val="16"/>
        </w:rPr>
        <w:t xml:space="preserve"> </w:t>
      </w:r>
      <w:r w:rsidRPr="00C93FFC">
        <w:rPr>
          <w:rFonts w:ascii="Arial" w:hAnsi="Arial" w:cs="Arial"/>
          <w:bCs/>
          <w:sz w:val="18"/>
          <w:szCs w:val="16"/>
        </w:rPr>
        <w:t xml:space="preserve">El </w:t>
      </w:r>
      <w:r w:rsidRPr="00C93FFC">
        <w:rPr>
          <w:rFonts w:ascii="Arial" w:hAnsi="Arial" w:cs="Arial"/>
          <w:b/>
          <w:bCs/>
          <w:sz w:val="18"/>
          <w:szCs w:val="16"/>
        </w:rPr>
        <w:t>SUMINISTRADOR</w:t>
      </w:r>
      <w:r w:rsidRPr="00C93FFC">
        <w:rPr>
          <w:rFonts w:ascii="Arial" w:hAnsi="Arial" w:cs="Arial"/>
          <w:sz w:val="18"/>
          <w:szCs w:val="16"/>
        </w:rPr>
        <w:t xml:space="preserve"> emitirá y entregará al </w:t>
      </w:r>
      <w:r w:rsidRPr="00C93FFC">
        <w:rPr>
          <w:rFonts w:ascii="Arial" w:hAnsi="Arial" w:cs="Arial"/>
          <w:b/>
          <w:bCs/>
          <w:sz w:val="18"/>
          <w:szCs w:val="16"/>
        </w:rPr>
        <w:t>CLIENTE</w:t>
      </w:r>
      <w:r w:rsidRPr="00C93FFC">
        <w:rPr>
          <w:rFonts w:ascii="Arial" w:hAnsi="Arial" w:cs="Arial"/>
          <w:sz w:val="18"/>
          <w:szCs w:val="16"/>
        </w:rPr>
        <w:t xml:space="preserve"> la Factura Interna de las mercancías en </w:t>
      </w:r>
      <w:r w:rsidR="00F52898" w:rsidRPr="00C93FFC">
        <w:rPr>
          <w:rFonts w:ascii="Arial" w:hAnsi="Arial" w:cs="Arial"/>
          <w:sz w:val="18"/>
          <w:szCs w:val="16"/>
        </w:rPr>
        <w:t>el domicilio</w:t>
      </w:r>
      <w:r w:rsidRPr="00C93FFC">
        <w:rPr>
          <w:rFonts w:ascii="Arial" w:hAnsi="Arial" w:cs="Arial"/>
          <w:sz w:val="18"/>
          <w:szCs w:val="16"/>
        </w:rPr>
        <w:t xml:space="preserve"> del </w:t>
      </w:r>
      <w:r w:rsidRPr="00C93FFC">
        <w:rPr>
          <w:rFonts w:ascii="Arial" w:hAnsi="Arial" w:cs="Arial"/>
          <w:b/>
          <w:sz w:val="18"/>
          <w:szCs w:val="16"/>
        </w:rPr>
        <w:t>SUMINISTRADOR</w:t>
      </w:r>
      <w:r w:rsidRPr="00C93FFC">
        <w:rPr>
          <w:rFonts w:ascii="Arial" w:hAnsi="Arial" w:cs="Arial"/>
          <w:sz w:val="18"/>
          <w:szCs w:val="16"/>
        </w:rPr>
        <w:t xml:space="preserve">, en un plazo máximo de siete (7) días hábiles a partir de la obtención de los documentos de Embarque habilitados para la extracción de dichas mercancías, estando el </w:t>
      </w:r>
      <w:r w:rsidRPr="00C93FFC">
        <w:rPr>
          <w:rFonts w:ascii="Arial" w:hAnsi="Arial" w:cs="Arial"/>
          <w:b/>
          <w:sz w:val="18"/>
          <w:szCs w:val="16"/>
        </w:rPr>
        <w:t>CLIENTE</w:t>
      </w:r>
      <w:r w:rsidRPr="00C93FFC">
        <w:rPr>
          <w:rFonts w:ascii="Arial" w:hAnsi="Arial" w:cs="Arial"/>
          <w:sz w:val="18"/>
          <w:szCs w:val="16"/>
        </w:rPr>
        <w:t xml:space="preserve"> obligado a recibirlas y firmarlas, independientemente del derecho que le asiste de reclamar en caso de inconformidad.</w:t>
      </w:r>
    </w:p>
    <w:p w:rsidR="006330FC" w:rsidRPr="006330FC" w:rsidRDefault="006330FC" w:rsidP="006330FC">
      <w:pPr>
        <w:pStyle w:val="Sangradetextonormal"/>
        <w:rPr>
          <w:sz w:val="4"/>
          <w:szCs w:val="2"/>
        </w:rPr>
      </w:pPr>
    </w:p>
    <w:p w:rsidR="006330FC" w:rsidRDefault="006330FC" w:rsidP="006330FC">
      <w:pPr>
        <w:ind w:left="0" w:firstLine="0"/>
        <w:jc w:val="both"/>
        <w:rPr>
          <w:rFonts w:ascii="Tahoma" w:hAnsi="Tahoma" w:cs="Tahoma"/>
          <w:b/>
          <w:bCs/>
          <w:sz w:val="16"/>
          <w:szCs w:val="16"/>
        </w:rPr>
      </w:pPr>
      <w:r w:rsidRPr="006330FC">
        <w:rPr>
          <w:rFonts w:ascii="Tahoma" w:hAnsi="Tahoma" w:cs="Tahoma"/>
          <w:b/>
          <w:sz w:val="16"/>
          <w:szCs w:val="16"/>
        </w:rPr>
        <w:t xml:space="preserve">4.7 </w:t>
      </w:r>
      <w:r w:rsidRPr="006330FC">
        <w:rPr>
          <w:rFonts w:ascii="Tahoma" w:hAnsi="Tahoma" w:cs="Tahoma"/>
          <w:bCs/>
          <w:sz w:val="16"/>
          <w:szCs w:val="16"/>
        </w:rPr>
        <w:t>El</w:t>
      </w:r>
      <w:r w:rsidRPr="006330FC">
        <w:rPr>
          <w:rFonts w:ascii="Tahoma" w:hAnsi="Tahoma" w:cs="Tahoma"/>
          <w:b/>
          <w:bCs/>
          <w:sz w:val="16"/>
          <w:szCs w:val="16"/>
        </w:rPr>
        <w:t xml:space="preserve"> CLIENTE </w:t>
      </w:r>
      <w:r w:rsidRPr="006330FC">
        <w:rPr>
          <w:rFonts w:ascii="Tahoma" w:hAnsi="Tahoma" w:cs="Tahoma"/>
          <w:sz w:val="16"/>
          <w:szCs w:val="16"/>
        </w:rPr>
        <w:t>podrá comprar todo tipo de mercancía dispuesta por nuestra entidad en cualquiera de las modalidades autorizadas y cuando se cumpla lo dispuesto contractualmente.</w:t>
      </w:r>
    </w:p>
    <w:p w:rsidR="00256731" w:rsidRPr="00C93FFC" w:rsidRDefault="00256731" w:rsidP="00256731">
      <w:pPr>
        <w:ind w:left="0" w:firstLine="0"/>
        <w:jc w:val="both"/>
        <w:rPr>
          <w:rFonts w:ascii="Arial" w:hAnsi="Arial" w:cs="Arial"/>
          <w:b/>
          <w:sz w:val="18"/>
          <w:szCs w:val="16"/>
        </w:rPr>
      </w:pPr>
    </w:p>
    <w:p w:rsidR="00256731" w:rsidRPr="00C93FFC" w:rsidRDefault="002A463C" w:rsidP="00256731">
      <w:pPr>
        <w:ind w:left="0" w:firstLine="0"/>
        <w:jc w:val="both"/>
        <w:rPr>
          <w:rFonts w:ascii="Arial" w:hAnsi="Arial" w:cs="Arial"/>
          <w:b/>
          <w:sz w:val="18"/>
          <w:szCs w:val="16"/>
          <w:u w:val="single"/>
        </w:rPr>
      </w:pPr>
      <w:r w:rsidRPr="00C93FFC">
        <w:rPr>
          <w:rFonts w:ascii="Arial" w:hAnsi="Arial" w:cs="Arial"/>
          <w:b/>
          <w:sz w:val="18"/>
          <w:szCs w:val="16"/>
        </w:rPr>
        <w:t>5</w:t>
      </w:r>
      <w:r w:rsidR="00256731" w:rsidRPr="00C93FFC">
        <w:rPr>
          <w:rFonts w:ascii="Arial" w:hAnsi="Arial" w:cs="Arial"/>
          <w:b/>
          <w:sz w:val="18"/>
          <w:szCs w:val="16"/>
        </w:rPr>
        <w:t>.</w:t>
      </w:r>
      <w:r w:rsidR="00F52898" w:rsidRPr="00C93FFC">
        <w:rPr>
          <w:rFonts w:ascii="Arial" w:hAnsi="Arial" w:cs="Arial"/>
          <w:b/>
          <w:sz w:val="18"/>
          <w:szCs w:val="16"/>
        </w:rPr>
        <w:t>-</w:t>
      </w:r>
      <w:r w:rsidR="00F52898" w:rsidRPr="00C93FFC">
        <w:rPr>
          <w:rFonts w:ascii="Arial" w:hAnsi="Arial" w:cs="Arial"/>
          <w:sz w:val="18"/>
          <w:szCs w:val="16"/>
        </w:rPr>
        <w:t xml:space="preserve"> </w:t>
      </w:r>
      <w:r w:rsidR="00F52898" w:rsidRPr="00C93FFC">
        <w:rPr>
          <w:rFonts w:ascii="Arial" w:hAnsi="Arial" w:cs="Arial"/>
          <w:b/>
          <w:sz w:val="18"/>
          <w:szCs w:val="16"/>
          <w:u w:val="single"/>
        </w:rPr>
        <w:t>DE</w:t>
      </w:r>
      <w:r w:rsidRPr="00C93FFC">
        <w:rPr>
          <w:rFonts w:ascii="Arial" w:hAnsi="Arial" w:cs="Arial"/>
          <w:b/>
          <w:sz w:val="18"/>
          <w:szCs w:val="16"/>
          <w:u w:val="single"/>
        </w:rPr>
        <w:t xml:space="preserve"> LAS </w:t>
      </w:r>
      <w:r w:rsidR="00256731" w:rsidRPr="00C93FFC">
        <w:rPr>
          <w:rFonts w:ascii="Arial" w:hAnsi="Arial" w:cs="Arial"/>
          <w:b/>
          <w:sz w:val="18"/>
          <w:szCs w:val="16"/>
          <w:u w:val="single"/>
        </w:rPr>
        <w:t>INSPECCIONES</w:t>
      </w:r>
      <w:r w:rsidRPr="00C93FFC">
        <w:rPr>
          <w:rFonts w:ascii="Arial" w:hAnsi="Arial" w:cs="Arial"/>
          <w:b/>
          <w:sz w:val="18"/>
          <w:szCs w:val="16"/>
          <w:u w:val="single"/>
        </w:rPr>
        <w:t xml:space="preserve"> Y EL SEGURO DE LAS MERCANCÍAS</w:t>
      </w:r>
      <w:r w:rsidR="00256731" w:rsidRPr="00C93FFC">
        <w:rPr>
          <w:rFonts w:ascii="Arial" w:hAnsi="Arial" w:cs="Arial"/>
          <w:b/>
          <w:sz w:val="18"/>
          <w:szCs w:val="16"/>
          <w:u w:val="single"/>
        </w:rPr>
        <w:t>.</w:t>
      </w:r>
    </w:p>
    <w:p w:rsidR="00256731" w:rsidRPr="00C93FFC" w:rsidRDefault="00256731" w:rsidP="00256731">
      <w:pPr>
        <w:ind w:left="0" w:firstLine="0"/>
        <w:jc w:val="both"/>
        <w:rPr>
          <w:rFonts w:ascii="Arial" w:hAnsi="Arial" w:cs="Arial"/>
          <w:sz w:val="18"/>
          <w:szCs w:val="16"/>
        </w:rPr>
      </w:pPr>
    </w:p>
    <w:p w:rsidR="00DF729B" w:rsidRPr="00C93FFC" w:rsidRDefault="00EC7F31" w:rsidP="002A463C">
      <w:pPr>
        <w:ind w:left="0" w:firstLine="0"/>
        <w:jc w:val="both"/>
        <w:rPr>
          <w:rFonts w:ascii="Arial" w:hAnsi="Arial" w:cs="Arial"/>
          <w:sz w:val="18"/>
          <w:szCs w:val="16"/>
        </w:rPr>
      </w:pPr>
      <w:r w:rsidRPr="00C93FFC">
        <w:rPr>
          <w:rFonts w:ascii="Arial" w:hAnsi="Arial" w:cs="Arial"/>
          <w:b/>
          <w:sz w:val="18"/>
          <w:szCs w:val="16"/>
        </w:rPr>
        <w:t>5</w:t>
      </w:r>
      <w:r w:rsidR="00256731" w:rsidRPr="00C93FFC">
        <w:rPr>
          <w:rFonts w:ascii="Arial" w:hAnsi="Arial" w:cs="Arial"/>
          <w:b/>
          <w:sz w:val="18"/>
          <w:szCs w:val="16"/>
        </w:rPr>
        <w:t>.1</w:t>
      </w:r>
      <w:r w:rsidR="00256731" w:rsidRPr="00C93FFC">
        <w:rPr>
          <w:rFonts w:ascii="Arial" w:hAnsi="Arial" w:cs="Arial"/>
          <w:sz w:val="18"/>
          <w:szCs w:val="16"/>
        </w:rPr>
        <w:t xml:space="preserve"> El </w:t>
      </w:r>
      <w:r w:rsidR="00256731" w:rsidRPr="00C93FFC">
        <w:rPr>
          <w:rFonts w:ascii="Arial" w:hAnsi="Arial" w:cs="Arial"/>
          <w:b/>
          <w:sz w:val="18"/>
          <w:szCs w:val="16"/>
        </w:rPr>
        <w:t>CLIENTE</w:t>
      </w:r>
      <w:r w:rsidR="00256731" w:rsidRPr="00C93FFC">
        <w:rPr>
          <w:rFonts w:ascii="Arial" w:hAnsi="Arial" w:cs="Arial"/>
          <w:sz w:val="18"/>
          <w:szCs w:val="16"/>
        </w:rPr>
        <w:t xml:space="preserve"> </w:t>
      </w:r>
      <w:r w:rsidR="002A463C" w:rsidRPr="00C93FFC">
        <w:rPr>
          <w:rFonts w:ascii="Arial" w:hAnsi="Arial" w:cs="Arial"/>
          <w:sz w:val="18"/>
          <w:szCs w:val="16"/>
        </w:rPr>
        <w:t xml:space="preserve">se reserva el derecho de solicitar Inspección de las mercancías en origen la cual será gestionada por el </w:t>
      </w:r>
      <w:r w:rsidR="002A463C" w:rsidRPr="00C93FFC">
        <w:rPr>
          <w:rFonts w:ascii="Arial" w:hAnsi="Arial" w:cs="Arial"/>
          <w:b/>
          <w:sz w:val="18"/>
          <w:szCs w:val="16"/>
        </w:rPr>
        <w:t>SUMINISTRADOR</w:t>
      </w:r>
      <w:r w:rsidR="002A463C" w:rsidRPr="00C93FFC">
        <w:rPr>
          <w:rFonts w:ascii="Arial" w:hAnsi="Arial" w:cs="Arial"/>
          <w:sz w:val="18"/>
          <w:szCs w:val="16"/>
        </w:rPr>
        <w:t xml:space="preserve"> a costo del </w:t>
      </w:r>
      <w:r w:rsidR="002A463C" w:rsidRPr="00C93FFC">
        <w:rPr>
          <w:rFonts w:ascii="Arial" w:hAnsi="Arial" w:cs="Arial"/>
          <w:b/>
          <w:sz w:val="18"/>
          <w:szCs w:val="16"/>
        </w:rPr>
        <w:t>CLIENTE</w:t>
      </w:r>
      <w:r w:rsidR="002A463C" w:rsidRPr="00C93FFC">
        <w:rPr>
          <w:rFonts w:ascii="Arial" w:hAnsi="Arial" w:cs="Arial"/>
          <w:sz w:val="18"/>
          <w:szCs w:val="16"/>
        </w:rPr>
        <w:t xml:space="preserve">, de la misma forma este último </w:t>
      </w:r>
      <w:r w:rsidRPr="00C93FFC">
        <w:rPr>
          <w:rFonts w:ascii="Arial" w:hAnsi="Arial" w:cs="Arial"/>
          <w:sz w:val="18"/>
          <w:szCs w:val="16"/>
        </w:rPr>
        <w:t>podrá realizar o no la correspondiente Inspección en destino a través de una Agencia reconocida internacionalmente para tales efectos (</w:t>
      </w:r>
      <w:proofErr w:type="spellStart"/>
      <w:r w:rsidRPr="00C93FFC">
        <w:rPr>
          <w:rFonts w:ascii="Arial" w:hAnsi="Arial" w:cs="Arial"/>
          <w:sz w:val="18"/>
          <w:szCs w:val="16"/>
        </w:rPr>
        <w:t>Cubacontrol</w:t>
      </w:r>
      <w:proofErr w:type="spellEnd"/>
      <w:r w:rsidRPr="00C93FFC">
        <w:rPr>
          <w:rFonts w:ascii="Arial" w:hAnsi="Arial" w:cs="Arial"/>
          <w:sz w:val="18"/>
          <w:szCs w:val="16"/>
        </w:rPr>
        <w:t xml:space="preserve">, </w:t>
      </w:r>
      <w:proofErr w:type="spellStart"/>
      <w:r w:rsidRPr="00C93FFC">
        <w:rPr>
          <w:rFonts w:ascii="Arial" w:hAnsi="Arial" w:cs="Arial"/>
          <w:sz w:val="18"/>
          <w:szCs w:val="16"/>
        </w:rPr>
        <w:t>Intermar</w:t>
      </w:r>
      <w:proofErr w:type="spellEnd"/>
      <w:r w:rsidRPr="00C93FFC">
        <w:rPr>
          <w:rFonts w:ascii="Arial" w:hAnsi="Arial" w:cs="Arial"/>
          <w:sz w:val="18"/>
          <w:szCs w:val="16"/>
        </w:rPr>
        <w:t xml:space="preserve">). En caso de no utilizarse ninguna de estas agencias, no constituirá responsabilidad del </w:t>
      </w:r>
      <w:r w:rsidRPr="00C93FFC">
        <w:rPr>
          <w:rFonts w:ascii="Arial" w:hAnsi="Arial" w:cs="Arial"/>
          <w:b/>
          <w:sz w:val="18"/>
          <w:szCs w:val="16"/>
        </w:rPr>
        <w:t>SUMINISTRADOR</w:t>
      </w:r>
      <w:r w:rsidRPr="00C93FFC">
        <w:rPr>
          <w:rFonts w:ascii="Arial" w:hAnsi="Arial" w:cs="Arial"/>
          <w:sz w:val="18"/>
          <w:szCs w:val="16"/>
        </w:rPr>
        <w:t xml:space="preserve"> el dar respuesta a futuras Reclamaciones comerciales por concepto de faltantes, sobrantes o averías. </w:t>
      </w:r>
    </w:p>
    <w:p w:rsidR="00EC7F31" w:rsidRPr="00C93FFC" w:rsidRDefault="00EC7F31" w:rsidP="002A463C">
      <w:pPr>
        <w:ind w:left="0" w:firstLine="0"/>
        <w:jc w:val="both"/>
        <w:rPr>
          <w:rFonts w:ascii="Arial" w:hAnsi="Arial" w:cs="Arial"/>
          <w:sz w:val="18"/>
          <w:szCs w:val="16"/>
        </w:rPr>
      </w:pPr>
    </w:p>
    <w:p w:rsidR="00EC7F31" w:rsidRPr="00C93FFC" w:rsidRDefault="00EC7F31" w:rsidP="002A463C">
      <w:pPr>
        <w:ind w:left="0" w:firstLine="0"/>
        <w:jc w:val="both"/>
        <w:rPr>
          <w:rFonts w:ascii="Arial" w:hAnsi="Arial" w:cs="Arial"/>
          <w:sz w:val="18"/>
          <w:szCs w:val="16"/>
        </w:rPr>
      </w:pPr>
      <w:r w:rsidRPr="00C93FFC">
        <w:rPr>
          <w:rFonts w:ascii="Arial" w:hAnsi="Arial" w:cs="Arial"/>
          <w:b/>
          <w:sz w:val="18"/>
          <w:szCs w:val="16"/>
        </w:rPr>
        <w:t>5.2</w:t>
      </w:r>
      <w:r w:rsidRPr="00C93FFC">
        <w:rPr>
          <w:rFonts w:ascii="Arial" w:hAnsi="Arial" w:cs="Arial"/>
          <w:sz w:val="18"/>
          <w:szCs w:val="16"/>
        </w:rPr>
        <w:t xml:space="preserve"> De la misma forma el </w:t>
      </w:r>
      <w:r w:rsidRPr="00C93FFC">
        <w:rPr>
          <w:rFonts w:ascii="Arial" w:hAnsi="Arial" w:cs="Arial"/>
          <w:b/>
          <w:sz w:val="18"/>
          <w:szCs w:val="16"/>
        </w:rPr>
        <w:t>CLIENTE</w:t>
      </w:r>
      <w:r w:rsidRPr="00C93FFC">
        <w:rPr>
          <w:rFonts w:ascii="Arial" w:hAnsi="Arial" w:cs="Arial"/>
          <w:sz w:val="18"/>
          <w:szCs w:val="16"/>
        </w:rPr>
        <w:t xml:space="preserve"> se reserva el derecho de que su mercancía sea asegurada en las travesías marítimas o aéreas. En caso de requerir de este servicio </w:t>
      </w:r>
      <w:r w:rsidR="002E2533" w:rsidRPr="00C93FFC">
        <w:rPr>
          <w:rFonts w:ascii="Arial" w:hAnsi="Arial" w:cs="Arial"/>
          <w:sz w:val="18"/>
          <w:szCs w:val="16"/>
        </w:rPr>
        <w:t>deberá</w:t>
      </w:r>
      <w:r w:rsidRPr="00C93FFC">
        <w:rPr>
          <w:rFonts w:ascii="Arial" w:hAnsi="Arial" w:cs="Arial"/>
          <w:sz w:val="18"/>
          <w:szCs w:val="16"/>
        </w:rPr>
        <w:t xml:space="preserve"> acogerse a la propuesta </w:t>
      </w:r>
      <w:r w:rsidR="006A5441" w:rsidRPr="00C93FFC">
        <w:rPr>
          <w:rFonts w:ascii="Arial" w:hAnsi="Arial" w:cs="Arial"/>
          <w:sz w:val="18"/>
          <w:szCs w:val="16"/>
        </w:rPr>
        <w:t>de compra en condición CIF o CIP.</w:t>
      </w:r>
      <w:r w:rsidR="00B76428" w:rsidRPr="00C93FFC">
        <w:rPr>
          <w:rFonts w:ascii="Arial" w:hAnsi="Arial" w:cs="Arial"/>
          <w:sz w:val="18"/>
          <w:szCs w:val="16"/>
        </w:rPr>
        <w:t xml:space="preserve"> De ocurrir algún hecho fortuito relacionado con mercancías no aseguradas, el </w:t>
      </w:r>
      <w:r w:rsidR="00B76428" w:rsidRPr="00C93FFC">
        <w:rPr>
          <w:rFonts w:ascii="Arial" w:hAnsi="Arial" w:cs="Arial"/>
          <w:b/>
          <w:sz w:val="18"/>
          <w:szCs w:val="16"/>
        </w:rPr>
        <w:t>CLIENTE</w:t>
      </w:r>
      <w:r w:rsidR="00B76428" w:rsidRPr="00C93FFC">
        <w:rPr>
          <w:rFonts w:ascii="Arial" w:hAnsi="Arial" w:cs="Arial"/>
          <w:sz w:val="18"/>
          <w:szCs w:val="16"/>
        </w:rPr>
        <w:t xml:space="preserve"> es responsable de cubrir los gastos ocasionados que les sean facturados al </w:t>
      </w:r>
      <w:r w:rsidR="00B76428" w:rsidRPr="00C93FFC">
        <w:rPr>
          <w:rFonts w:ascii="Arial" w:hAnsi="Arial" w:cs="Arial"/>
          <w:b/>
          <w:sz w:val="18"/>
          <w:szCs w:val="16"/>
        </w:rPr>
        <w:t>SUMINISTRADOR</w:t>
      </w:r>
      <w:r w:rsidR="00B76428" w:rsidRPr="00C93FFC">
        <w:rPr>
          <w:rFonts w:ascii="Arial" w:hAnsi="Arial" w:cs="Arial"/>
          <w:sz w:val="18"/>
          <w:szCs w:val="16"/>
        </w:rPr>
        <w:t xml:space="preserve"> por este concepto.</w:t>
      </w:r>
    </w:p>
    <w:p w:rsidR="002A463C" w:rsidRPr="00C93FFC" w:rsidRDefault="002A463C" w:rsidP="002A463C">
      <w:pPr>
        <w:ind w:left="0" w:firstLine="0"/>
        <w:jc w:val="both"/>
        <w:rPr>
          <w:rFonts w:ascii="Arial" w:hAnsi="Arial" w:cs="Arial"/>
          <w:sz w:val="18"/>
          <w:szCs w:val="16"/>
        </w:rPr>
      </w:pPr>
    </w:p>
    <w:p w:rsidR="002A463C" w:rsidRPr="00C93FFC" w:rsidRDefault="002A463C" w:rsidP="002A463C">
      <w:pPr>
        <w:ind w:left="0" w:firstLine="0"/>
        <w:jc w:val="both"/>
        <w:rPr>
          <w:rFonts w:ascii="Arial" w:hAnsi="Arial" w:cs="Arial"/>
          <w:sz w:val="18"/>
          <w:szCs w:val="16"/>
        </w:rPr>
      </w:pPr>
    </w:p>
    <w:p w:rsidR="00256731" w:rsidRPr="00C93FFC" w:rsidRDefault="006A5441" w:rsidP="00256731">
      <w:pPr>
        <w:ind w:left="0" w:firstLine="0"/>
        <w:jc w:val="both"/>
        <w:rPr>
          <w:rFonts w:ascii="Arial" w:hAnsi="Arial" w:cs="Arial"/>
          <w:b/>
          <w:sz w:val="18"/>
          <w:szCs w:val="16"/>
        </w:rPr>
      </w:pPr>
      <w:r w:rsidRPr="00C93FFC">
        <w:rPr>
          <w:rFonts w:ascii="Arial" w:hAnsi="Arial" w:cs="Arial"/>
          <w:b/>
          <w:sz w:val="18"/>
          <w:szCs w:val="16"/>
        </w:rPr>
        <w:t>6</w:t>
      </w:r>
      <w:r w:rsidR="00256731" w:rsidRPr="00C93FFC">
        <w:rPr>
          <w:rFonts w:ascii="Arial" w:hAnsi="Arial" w:cs="Arial"/>
          <w:b/>
          <w:sz w:val="18"/>
          <w:szCs w:val="16"/>
        </w:rPr>
        <w:t xml:space="preserve">.- </w:t>
      </w:r>
      <w:r w:rsidRPr="00C93FFC">
        <w:rPr>
          <w:rFonts w:ascii="Arial" w:hAnsi="Arial" w:cs="Arial"/>
          <w:b/>
          <w:sz w:val="18"/>
          <w:szCs w:val="16"/>
          <w:u w:val="single"/>
        </w:rPr>
        <w:t>DE L</w:t>
      </w:r>
      <w:r w:rsidR="00D22F0E" w:rsidRPr="00C93FFC">
        <w:rPr>
          <w:rFonts w:ascii="Arial" w:hAnsi="Arial" w:cs="Arial"/>
          <w:b/>
          <w:sz w:val="18"/>
          <w:szCs w:val="16"/>
          <w:u w:val="single"/>
        </w:rPr>
        <w:t>O</w:t>
      </w:r>
      <w:r w:rsidRPr="00C93FFC">
        <w:rPr>
          <w:rFonts w:ascii="Arial" w:hAnsi="Arial" w:cs="Arial"/>
          <w:b/>
          <w:sz w:val="18"/>
          <w:szCs w:val="16"/>
          <w:u w:val="single"/>
        </w:rPr>
        <w:t xml:space="preserve">S </w:t>
      </w:r>
      <w:r w:rsidR="00D22F0E" w:rsidRPr="00C93FFC">
        <w:rPr>
          <w:rFonts w:ascii="Arial" w:hAnsi="Arial" w:cs="Arial"/>
          <w:b/>
          <w:sz w:val="18"/>
          <w:szCs w:val="16"/>
          <w:u w:val="single"/>
        </w:rPr>
        <w:t>TÉRMINOS LEGALES</w:t>
      </w:r>
      <w:r w:rsidR="00256731" w:rsidRPr="00C93FFC">
        <w:rPr>
          <w:rFonts w:ascii="Arial" w:hAnsi="Arial" w:cs="Arial"/>
          <w:b/>
          <w:sz w:val="18"/>
          <w:szCs w:val="16"/>
        </w:rPr>
        <w:t>:</w:t>
      </w:r>
    </w:p>
    <w:p w:rsidR="00256731" w:rsidRPr="00C93FFC" w:rsidRDefault="00256731" w:rsidP="00256731">
      <w:pPr>
        <w:ind w:left="0" w:firstLine="0"/>
        <w:jc w:val="both"/>
        <w:rPr>
          <w:rFonts w:ascii="Arial" w:hAnsi="Arial" w:cs="Arial"/>
          <w:b/>
          <w:sz w:val="18"/>
          <w:szCs w:val="16"/>
        </w:rPr>
      </w:pPr>
    </w:p>
    <w:p w:rsidR="00256731" w:rsidRPr="00C93FFC" w:rsidRDefault="00F52898" w:rsidP="006A5441">
      <w:pPr>
        <w:ind w:left="0" w:firstLine="0"/>
        <w:jc w:val="both"/>
        <w:rPr>
          <w:rFonts w:ascii="Arial" w:hAnsi="Arial" w:cs="Arial"/>
          <w:sz w:val="18"/>
          <w:szCs w:val="16"/>
        </w:rPr>
      </w:pPr>
      <w:r w:rsidRPr="00C93FFC">
        <w:rPr>
          <w:rFonts w:ascii="Arial" w:hAnsi="Arial" w:cs="Arial"/>
          <w:b/>
          <w:sz w:val="18"/>
          <w:szCs w:val="16"/>
        </w:rPr>
        <w:t>6.1</w:t>
      </w:r>
      <w:r w:rsidRPr="00C93FFC">
        <w:rPr>
          <w:rFonts w:ascii="Arial" w:hAnsi="Arial" w:cs="Arial"/>
          <w:sz w:val="18"/>
          <w:szCs w:val="16"/>
        </w:rPr>
        <w:t xml:space="preserve"> Las</w:t>
      </w:r>
      <w:r w:rsidR="00256731" w:rsidRPr="00C93FFC">
        <w:rPr>
          <w:rFonts w:ascii="Arial" w:hAnsi="Arial" w:cs="Arial"/>
          <w:sz w:val="18"/>
          <w:szCs w:val="16"/>
        </w:rPr>
        <w:t xml:space="preserve"> Reclamaciones </w:t>
      </w:r>
      <w:r w:rsidR="006A5441" w:rsidRPr="00C93FFC">
        <w:rPr>
          <w:rFonts w:ascii="Arial" w:hAnsi="Arial" w:cs="Arial"/>
          <w:sz w:val="18"/>
          <w:szCs w:val="16"/>
        </w:rPr>
        <w:t xml:space="preserve">comerciales </w:t>
      </w:r>
      <w:r w:rsidR="00256731" w:rsidRPr="00C93FFC">
        <w:rPr>
          <w:rFonts w:ascii="Arial" w:hAnsi="Arial" w:cs="Arial"/>
          <w:sz w:val="18"/>
          <w:szCs w:val="16"/>
        </w:rPr>
        <w:t xml:space="preserve">deberán ser presentadas dentro de los treinta (30) días siguientes a la fecha de conocida la falta cometida, excepto en el caso de que el destinatario final de la mercancía esté ubicado en las </w:t>
      </w:r>
      <w:r w:rsidRPr="00C93FFC">
        <w:rPr>
          <w:rFonts w:ascii="Arial" w:hAnsi="Arial" w:cs="Arial"/>
          <w:sz w:val="18"/>
          <w:szCs w:val="16"/>
        </w:rPr>
        <w:t>provincias del</w:t>
      </w:r>
      <w:r w:rsidR="00256731" w:rsidRPr="00C93FFC">
        <w:rPr>
          <w:rFonts w:ascii="Arial" w:hAnsi="Arial" w:cs="Arial"/>
          <w:sz w:val="18"/>
          <w:szCs w:val="16"/>
        </w:rPr>
        <w:t xml:space="preserve"> oriente del país, incluido Camagüey que será de cuarenta y cinco (45) días. </w:t>
      </w:r>
    </w:p>
    <w:p w:rsidR="00B76428" w:rsidRPr="00C93FFC" w:rsidRDefault="00B76428" w:rsidP="006A5441">
      <w:pPr>
        <w:ind w:left="0" w:firstLine="0"/>
        <w:jc w:val="both"/>
        <w:rPr>
          <w:rFonts w:ascii="Arial" w:hAnsi="Arial" w:cs="Arial"/>
          <w:sz w:val="18"/>
          <w:szCs w:val="16"/>
        </w:rPr>
      </w:pPr>
    </w:p>
    <w:p w:rsidR="00256731" w:rsidRPr="00C93FFC" w:rsidRDefault="006A5441" w:rsidP="00256731">
      <w:pPr>
        <w:ind w:left="0" w:firstLine="0"/>
        <w:jc w:val="both"/>
        <w:rPr>
          <w:rFonts w:ascii="Arial" w:hAnsi="Arial" w:cs="Arial"/>
          <w:sz w:val="18"/>
          <w:szCs w:val="16"/>
        </w:rPr>
      </w:pPr>
      <w:r w:rsidRPr="00C93FFC">
        <w:rPr>
          <w:rFonts w:ascii="Arial" w:hAnsi="Arial" w:cs="Arial"/>
          <w:b/>
          <w:sz w:val="18"/>
          <w:szCs w:val="16"/>
        </w:rPr>
        <w:t>6</w:t>
      </w:r>
      <w:r w:rsidR="00256731" w:rsidRPr="00C93FFC">
        <w:rPr>
          <w:rFonts w:ascii="Arial" w:hAnsi="Arial" w:cs="Arial"/>
          <w:b/>
          <w:sz w:val="18"/>
          <w:szCs w:val="16"/>
        </w:rPr>
        <w:t>.</w:t>
      </w:r>
      <w:r w:rsidR="00D22F0E" w:rsidRPr="00C93FFC">
        <w:rPr>
          <w:rFonts w:ascii="Arial" w:hAnsi="Arial" w:cs="Arial"/>
          <w:b/>
          <w:sz w:val="18"/>
          <w:szCs w:val="16"/>
        </w:rPr>
        <w:t>1.1</w:t>
      </w:r>
      <w:r w:rsidR="00256731" w:rsidRPr="00C93FFC">
        <w:rPr>
          <w:rFonts w:ascii="Arial" w:hAnsi="Arial" w:cs="Arial"/>
          <w:sz w:val="18"/>
          <w:szCs w:val="16"/>
        </w:rPr>
        <w:t xml:space="preserve"> Las reclamaciones serán por los siguientes motivos:</w:t>
      </w:r>
    </w:p>
    <w:p w:rsidR="00256731" w:rsidRPr="00C93FFC" w:rsidRDefault="00256731" w:rsidP="00256731">
      <w:pPr>
        <w:numPr>
          <w:ilvl w:val="0"/>
          <w:numId w:val="4"/>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a) </w:t>
      </w:r>
      <w:r w:rsidRPr="00C93FFC">
        <w:rPr>
          <w:rFonts w:ascii="Arial" w:hAnsi="Arial" w:cs="Arial"/>
          <w:sz w:val="18"/>
          <w:szCs w:val="16"/>
          <w:u w:val="single"/>
        </w:rPr>
        <w:t>Por el incumplimiento total o parcial de la entrega</w:t>
      </w:r>
      <w:r w:rsidRPr="00C93FFC">
        <w:rPr>
          <w:rFonts w:ascii="Arial" w:hAnsi="Arial" w:cs="Arial"/>
          <w:sz w:val="18"/>
          <w:szCs w:val="16"/>
        </w:rPr>
        <w:t xml:space="preserve">; </w:t>
      </w:r>
    </w:p>
    <w:p w:rsidR="006A5441" w:rsidRPr="00C93FFC" w:rsidRDefault="00256731" w:rsidP="006A5441">
      <w:pPr>
        <w:numPr>
          <w:ilvl w:val="0"/>
          <w:numId w:val="4"/>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b) </w:t>
      </w:r>
      <w:r w:rsidRPr="00C93FFC">
        <w:rPr>
          <w:rFonts w:ascii="Arial" w:hAnsi="Arial" w:cs="Arial"/>
          <w:sz w:val="18"/>
          <w:szCs w:val="16"/>
          <w:u w:val="single"/>
        </w:rPr>
        <w:t>Por faltantes, sobrantes y/o averías</w:t>
      </w:r>
      <w:r w:rsidRPr="00C93FFC">
        <w:rPr>
          <w:rFonts w:ascii="Arial" w:hAnsi="Arial" w:cs="Arial"/>
          <w:sz w:val="18"/>
          <w:szCs w:val="16"/>
        </w:rPr>
        <w:t xml:space="preserve">: el término comienza a </w:t>
      </w:r>
      <w:proofErr w:type="spellStart"/>
      <w:r w:rsidRPr="00C93FFC">
        <w:rPr>
          <w:rFonts w:ascii="Arial" w:hAnsi="Arial" w:cs="Arial"/>
          <w:sz w:val="18"/>
          <w:szCs w:val="16"/>
        </w:rPr>
        <w:t>decursar</w:t>
      </w:r>
      <w:proofErr w:type="spellEnd"/>
      <w:r w:rsidRPr="00C93FFC">
        <w:rPr>
          <w:rFonts w:ascii="Arial" w:hAnsi="Arial" w:cs="Arial"/>
          <w:sz w:val="18"/>
          <w:szCs w:val="16"/>
        </w:rPr>
        <w:t xml:space="preserve"> a partir de </w:t>
      </w:r>
      <w:r w:rsidR="00F52898" w:rsidRPr="00C93FFC">
        <w:rPr>
          <w:rFonts w:ascii="Arial" w:hAnsi="Arial" w:cs="Arial"/>
          <w:sz w:val="18"/>
          <w:szCs w:val="16"/>
        </w:rPr>
        <w:t>la fecha</w:t>
      </w:r>
      <w:r w:rsidRPr="00C93FFC">
        <w:rPr>
          <w:rFonts w:ascii="Arial" w:hAnsi="Arial" w:cs="Arial"/>
          <w:sz w:val="18"/>
          <w:szCs w:val="16"/>
        </w:rPr>
        <w:t xml:space="preserve"> de recepción del </w:t>
      </w:r>
      <w:r w:rsidR="00F52898" w:rsidRPr="00C93FFC">
        <w:rPr>
          <w:rFonts w:ascii="Arial" w:hAnsi="Arial" w:cs="Arial"/>
          <w:sz w:val="18"/>
          <w:szCs w:val="16"/>
        </w:rPr>
        <w:t>producto, entendiendo</w:t>
      </w:r>
      <w:r w:rsidRPr="00C93FFC">
        <w:rPr>
          <w:rFonts w:ascii="Arial" w:hAnsi="Arial" w:cs="Arial"/>
          <w:sz w:val="18"/>
          <w:szCs w:val="16"/>
        </w:rPr>
        <w:t xml:space="preserve"> por tal la fecha del acta de inspección en destino y de no realizarse la misma la fecha de entrega de los documentos de embarque en puerto</w:t>
      </w:r>
    </w:p>
    <w:p w:rsidR="00256731" w:rsidRPr="00C93FFC" w:rsidRDefault="00256731" w:rsidP="006A5441">
      <w:pPr>
        <w:numPr>
          <w:ilvl w:val="0"/>
          <w:numId w:val="4"/>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c) </w:t>
      </w:r>
      <w:r w:rsidRPr="00C93FFC">
        <w:rPr>
          <w:rFonts w:ascii="Arial" w:hAnsi="Arial" w:cs="Arial"/>
          <w:sz w:val="18"/>
          <w:szCs w:val="16"/>
          <w:u w:val="single"/>
        </w:rPr>
        <w:t>Por incumplimiento de las especificaciones y demás requisitos establecidos en relación con la calidad de los productos</w:t>
      </w:r>
      <w:r w:rsidRPr="00C93FFC">
        <w:rPr>
          <w:rFonts w:ascii="Arial" w:hAnsi="Arial" w:cs="Arial"/>
          <w:sz w:val="18"/>
          <w:szCs w:val="16"/>
        </w:rPr>
        <w:t>.</w:t>
      </w:r>
    </w:p>
    <w:p w:rsidR="00256731" w:rsidRPr="00C93FFC" w:rsidRDefault="00256731" w:rsidP="00256731">
      <w:pPr>
        <w:numPr>
          <w:ilvl w:val="0"/>
          <w:numId w:val="5"/>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d) </w:t>
      </w:r>
      <w:r w:rsidRPr="00C93FFC">
        <w:rPr>
          <w:rFonts w:ascii="Arial" w:hAnsi="Arial" w:cs="Arial"/>
          <w:sz w:val="18"/>
          <w:szCs w:val="16"/>
          <w:u w:val="single"/>
        </w:rPr>
        <w:t>Por garantía</w:t>
      </w:r>
      <w:r w:rsidRPr="00C93FFC">
        <w:rPr>
          <w:rFonts w:ascii="Arial" w:hAnsi="Arial" w:cs="Arial"/>
          <w:sz w:val="18"/>
          <w:szCs w:val="16"/>
        </w:rPr>
        <w:t xml:space="preserve">: dentro del plazo pactado y hasta los quince (15) días siguientes a la fecha del vencimiento de la garantía, siempre que la causa que motivó la reclamación hubiere sido descubierta dentro del plazo de esta. La garantía se ejecutará por reposición o sustitución o a través de Notas de Crédito y Débito por el importe equivalente de la mercancía aceptada como reclamada por este concepto. </w:t>
      </w:r>
      <w:r w:rsidRPr="00C93FFC">
        <w:rPr>
          <w:rFonts w:ascii="Arial" w:hAnsi="Arial" w:cs="Arial"/>
          <w:b/>
          <w:sz w:val="18"/>
          <w:szCs w:val="16"/>
        </w:rPr>
        <w:t>AMBAS PARTES</w:t>
      </w:r>
      <w:r w:rsidRPr="00C93FFC">
        <w:rPr>
          <w:rFonts w:ascii="Arial" w:hAnsi="Arial" w:cs="Arial"/>
          <w:sz w:val="18"/>
          <w:szCs w:val="16"/>
        </w:rPr>
        <w:t xml:space="preserve"> acordarán en Suplementos a los Contratos amparados en las presentes </w:t>
      </w:r>
      <w:r w:rsidRPr="00C93FFC">
        <w:rPr>
          <w:rFonts w:ascii="Arial" w:hAnsi="Arial" w:cs="Arial"/>
          <w:b/>
          <w:sz w:val="18"/>
          <w:szCs w:val="16"/>
        </w:rPr>
        <w:t>BASES GENERALES</w:t>
      </w:r>
      <w:r w:rsidRPr="00C93FFC">
        <w:rPr>
          <w:rFonts w:ascii="Arial" w:hAnsi="Arial" w:cs="Arial"/>
          <w:sz w:val="18"/>
          <w:szCs w:val="16"/>
        </w:rPr>
        <w:t xml:space="preserve"> las condiciones en que se ejecutará la garantía.</w:t>
      </w:r>
    </w:p>
    <w:p w:rsidR="00256731" w:rsidRPr="00C93FFC" w:rsidRDefault="00256731" w:rsidP="00256731">
      <w:pPr>
        <w:numPr>
          <w:ilvl w:val="0"/>
          <w:numId w:val="5"/>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e) </w:t>
      </w:r>
      <w:r w:rsidRPr="00C93FFC">
        <w:rPr>
          <w:rFonts w:ascii="Arial" w:hAnsi="Arial" w:cs="Arial"/>
          <w:sz w:val="18"/>
          <w:szCs w:val="16"/>
          <w:u w:val="single"/>
        </w:rPr>
        <w:t>Por producto entregado diferente al contratado</w:t>
      </w:r>
      <w:r w:rsidRPr="00C93FFC">
        <w:rPr>
          <w:rFonts w:ascii="Arial" w:hAnsi="Arial" w:cs="Arial"/>
          <w:sz w:val="18"/>
          <w:szCs w:val="16"/>
        </w:rPr>
        <w:t>: contado desde la fecha de recepción del producto, entendiendo por tal la fecha del acta de la inspección en destino y, en su defecto, la fecha del conocimiento de embarque.</w:t>
      </w:r>
    </w:p>
    <w:p w:rsidR="00256731" w:rsidRPr="00C93FFC" w:rsidRDefault="00256731" w:rsidP="00256731">
      <w:pPr>
        <w:numPr>
          <w:ilvl w:val="0"/>
          <w:numId w:val="5"/>
        </w:numPr>
        <w:tabs>
          <w:tab w:val="clear" w:pos="2520"/>
        </w:tabs>
        <w:autoSpaceDE w:val="0"/>
        <w:autoSpaceDN w:val="0"/>
        <w:adjustRightInd w:val="0"/>
        <w:ind w:left="0" w:right="48" w:firstLine="0"/>
        <w:jc w:val="both"/>
        <w:rPr>
          <w:rFonts w:ascii="Arial" w:hAnsi="Arial" w:cs="Arial"/>
          <w:sz w:val="18"/>
          <w:szCs w:val="16"/>
        </w:rPr>
      </w:pPr>
      <w:r w:rsidRPr="00C93FFC">
        <w:rPr>
          <w:rFonts w:ascii="Arial" w:hAnsi="Arial" w:cs="Arial"/>
          <w:sz w:val="18"/>
          <w:szCs w:val="16"/>
        </w:rPr>
        <w:t xml:space="preserve">f) </w:t>
      </w:r>
      <w:r w:rsidRPr="00C93FFC">
        <w:rPr>
          <w:rFonts w:ascii="Arial" w:hAnsi="Arial" w:cs="Arial"/>
          <w:sz w:val="18"/>
          <w:szCs w:val="16"/>
          <w:u w:val="single"/>
        </w:rPr>
        <w:t>Por producto incompleto</w:t>
      </w:r>
      <w:r w:rsidRPr="00C93FFC">
        <w:rPr>
          <w:rFonts w:ascii="Arial" w:hAnsi="Arial" w:cs="Arial"/>
          <w:sz w:val="18"/>
          <w:szCs w:val="16"/>
        </w:rPr>
        <w:t xml:space="preserve">: </w:t>
      </w:r>
      <w:r w:rsidR="00680A2E" w:rsidRPr="00C93FFC">
        <w:rPr>
          <w:rFonts w:ascii="Arial" w:hAnsi="Arial" w:cs="Arial"/>
          <w:sz w:val="18"/>
          <w:szCs w:val="16"/>
        </w:rPr>
        <w:t>desde la</w:t>
      </w:r>
      <w:r w:rsidRPr="00C93FFC">
        <w:rPr>
          <w:rFonts w:ascii="Arial" w:hAnsi="Arial" w:cs="Arial"/>
          <w:sz w:val="18"/>
          <w:szCs w:val="16"/>
        </w:rPr>
        <w:t xml:space="preserve"> fecha de recepción del producto, entendiendo por tal la fecha del acta de la inspección en destino y, en su defecto, la fecha del conocimiento de embarque.</w:t>
      </w:r>
    </w:p>
    <w:p w:rsidR="00256731" w:rsidRPr="00C93FFC" w:rsidRDefault="00256731" w:rsidP="00256731">
      <w:pPr>
        <w:ind w:left="0" w:firstLine="0"/>
        <w:jc w:val="both"/>
        <w:rPr>
          <w:rFonts w:ascii="Arial" w:hAnsi="Arial" w:cs="Arial"/>
          <w:sz w:val="18"/>
          <w:szCs w:val="16"/>
          <w:u w:val="single"/>
        </w:rPr>
      </w:pPr>
      <w:r w:rsidRPr="00C93FFC">
        <w:rPr>
          <w:rFonts w:ascii="Arial" w:hAnsi="Arial" w:cs="Arial"/>
          <w:sz w:val="18"/>
          <w:szCs w:val="16"/>
        </w:rPr>
        <w:t xml:space="preserve">g) </w:t>
      </w:r>
      <w:r w:rsidRPr="00C93FFC">
        <w:rPr>
          <w:rFonts w:ascii="Arial" w:hAnsi="Arial" w:cs="Arial"/>
          <w:sz w:val="18"/>
          <w:szCs w:val="16"/>
          <w:u w:val="single"/>
        </w:rPr>
        <w:t>Por otras obligaciones incumplidas</w:t>
      </w:r>
    </w:p>
    <w:p w:rsidR="00256731" w:rsidRPr="00C93FFC" w:rsidRDefault="00256731" w:rsidP="00256731">
      <w:pPr>
        <w:ind w:left="0" w:firstLine="0"/>
        <w:jc w:val="both"/>
        <w:rPr>
          <w:rFonts w:ascii="Arial" w:hAnsi="Arial" w:cs="Arial"/>
          <w:sz w:val="18"/>
          <w:szCs w:val="16"/>
        </w:rPr>
      </w:pPr>
      <w:r w:rsidRPr="00C93FFC">
        <w:rPr>
          <w:rFonts w:ascii="Arial" w:hAnsi="Arial" w:cs="Arial"/>
          <w:sz w:val="18"/>
          <w:szCs w:val="16"/>
        </w:rPr>
        <w:t xml:space="preserve">h) </w:t>
      </w:r>
      <w:r w:rsidRPr="00C93FFC">
        <w:rPr>
          <w:rFonts w:ascii="Arial" w:hAnsi="Arial" w:cs="Arial"/>
          <w:sz w:val="18"/>
          <w:szCs w:val="16"/>
          <w:u w:val="single"/>
        </w:rPr>
        <w:t>Para exigir la reparación de daños o la indemnización de perjuicios o ambas</w:t>
      </w:r>
      <w:r w:rsidRPr="00C93FFC">
        <w:rPr>
          <w:rFonts w:ascii="Arial" w:hAnsi="Arial" w:cs="Arial"/>
          <w:sz w:val="18"/>
          <w:szCs w:val="16"/>
        </w:rPr>
        <w:t xml:space="preserve">: El plazo para reclamar al </w:t>
      </w:r>
      <w:r w:rsidRPr="00C93FFC">
        <w:rPr>
          <w:rFonts w:ascii="Arial" w:hAnsi="Arial" w:cs="Arial"/>
          <w:b/>
          <w:sz w:val="18"/>
          <w:szCs w:val="16"/>
        </w:rPr>
        <w:t>SUMINISTRADOR</w:t>
      </w:r>
      <w:r w:rsidRPr="00C93FFC">
        <w:rPr>
          <w:rFonts w:ascii="Arial" w:hAnsi="Arial" w:cs="Arial"/>
          <w:sz w:val="18"/>
          <w:szCs w:val="16"/>
        </w:rPr>
        <w:t xml:space="preserve"> las sanciones pecuniarias, y las reparaciones e indemnizaciones por el incumplimiento de las obligaciones contractuales, será el mismo para cada una de ellas que el contenido en los incisos anteriores.</w:t>
      </w:r>
    </w:p>
    <w:p w:rsidR="00256731" w:rsidRPr="00C93FFC" w:rsidRDefault="00256731" w:rsidP="00256731">
      <w:pPr>
        <w:ind w:left="0" w:firstLine="0"/>
        <w:jc w:val="both"/>
        <w:rPr>
          <w:rFonts w:ascii="Arial" w:hAnsi="Arial" w:cs="Arial"/>
          <w:sz w:val="18"/>
          <w:szCs w:val="16"/>
        </w:rPr>
      </w:pPr>
      <w:r w:rsidRPr="00C93FFC">
        <w:rPr>
          <w:rFonts w:ascii="Arial" w:hAnsi="Arial" w:cs="Arial"/>
          <w:sz w:val="18"/>
          <w:szCs w:val="16"/>
        </w:rPr>
        <w:t xml:space="preserve">i) El </w:t>
      </w:r>
      <w:r w:rsidRPr="00C93FFC">
        <w:rPr>
          <w:rFonts w:ascii="Arial" w:hAnsi="Arial" w:cs="Arial"/>
          <w:b/>
          <w:sz w:val="18"/>
          <w:szCs w:val="16"/>
        </w:rPr>
        <w:t>SUMINISTRADOR</w:t>
      </w:r>
      <w:r w:rsidRPr="00C93FFC">
        <w:rPr>
          <w:rFonts w:ascii="Arial" w:hAnsi="Arial" w:cs="Arial"/>
          <w:sz w:val="18"/>
          <w:szCs w:val="16"/>
        </w:rPr>
        <w:t xml:space="preserve"> presentará la reclamación comercial dentro de los quince (15) días siguientes al recibo de la factura de la naviera, transitaria o de la Terminal de Contenedores, para el cobro de los costos </w:t>
      </w:r>
      <w:r w:rsidR="00680A2E" w:rsidRPr="00C93FFC">
        <w:rPr>
          <w:rFonts w:ascii="Arial" w:hAnsi="Arial" w:cs="Arial"/>
          <w:sz w:val="18"/>
          <w:szCs w:val="16"/>
        </w:rPr>
        <w:t>por concepto</w:t>
      </w:r>
      <w:r w:rsidRPr="00C93FFC">
        <w:rPr>
          <w:rFonts w:ascii="Arial" w:hAnsi="Arial" w:cs="Arial"/>
          <w:sz w:val="18"/>
          <w:szCs w:val="16"/>
        </w:rPr>
        <w:t xml:space="preserve"> de almacenaje y demora en la extracción y/o devolución de contenedores por los importes que se le acrediten al </w:t>
      </w:r>
      <w:r w:rsidRPr="00C93FFC">
        <w:rPr>
          <w:rFonts w:ascii="Arial" w:hAnsi="Arial" w:cs="Arial"/>
          <w:b/>
          <w:sz w:val="18"/>
          <w:szCs w:val="16"/>
        </w:rPr>
        <w:t>SUMINISTRADOR</w:t>
      </w:r>
      <w:r w:rsidRPr="00C93FFC">
        <w:rPr>
          <w:rFonts w:ascii="Arial" w:hAnsi="Arial" w:cs="Arial"/>
          <w:sz w:val="18"/>
          <w:szCs w:val="16"/>
        </w:rPr>
        <w:t xml:space="preserve"> y que sean responsabilidad del </w:t>
      </w:r>
      <w:r w:rsidRPr="00C93FFC">
        <w:rPr>
          <w:rFonts w:ascii="Arial" w:hAnsi="Arial" w:cs="Arial"/>
          <w:b/>
          <w:sz w:val="18"/>
          <w:szCs w:val="16"/>
        </w:rPr>
        <w:t>CLIENTE</w:t>
      </w:r>
      <w:r w:rsidRPr="00C93FFC">
        <w:rPr>
          <w:rFonts w:ascii="Arial" w:hAnsi="Arial" w:cs="Arial"/>
          <w:sz w:val="18"/>
          <w:szCs w:val="16"/>
        </w:rPr>
        <w:t>, más el recargo en que incurra por ello</w:t>
      </w:r>
      <w:r w:rsidR="00D22F0E" w:rsidRPr="00C93FFC">
        <w:rPr>
          <w:rFonts w:ascii="Arial" w:hAnsi="Arial" w:cs="Arial"/>
          <w:sz w:val="18"/>
          <w:szCs w:val="16"/>
        </w:rPr>
        <w:t>.</w:t>
      </w:r>
    </w:p>
    <w:p w:rsidR="00F52898" w:rsidRPr="00C93FFC" w:rsidRDefault="00F52898" w:rsidP="00256731">
      <w:pPr>
        <w:ind w:left="0" w:firstLine="0"/>
        <w:jc w:val="both"/>
        <w:rPr>
          <w:rFonts w:ascii="Arial" w:hAnsi="Arial" w:cs="Arial"/>
          <w:sz w:val="18"/>
          <w:szCs w:val="16"/>
        </w:rPr>
      </w:pPr>
    </w:p>
    <w:p w:rsidR="00F52898" w:rsidRPr="00C93FFC" w:rsidRDefault="00F52898" w:rsidP="00F52898">
      <w:pPr>
        <w:ind w:left="0" w:firstLine="0"/>
        <w:jc w:val="both"/>
        <w:rPr>
          <w:rFonts w:ascii="Arial" w:hAnsi="Arial" w:cs="Arial"/>
          <w:sz w:val="18"/>
          <w:szCs w:val="16"/>
          <w:lang w:val="es-ES"/>
        </w:rPr>
      </w:pPr>
      <w:r w:rsidRPr="00C93FFC">
        <w:rPr>
          <w:rFonts w:ascii="Arial" w:hAnsi="Arial" w:cs="Arial"/>
          <w:b/>
          <w:sz w:val="18"/>
          <w:szCs w:val="16"/>
        </w:rPr>
        <w:t>6.2</w:t>
      </w:r>
      <w:r w:rsidRPr="00C93FFC">
        <w:rPr>
          <w:rFonts w:ascii="Arial" w:hAnsi="Arial" w:cs="Arial"/>
          <w:sz w:val="18"/>
          <w:szCs w:val="16"/>
        </w:rPr>
        <w:t xml:space="preserve"> </w:t>
      </w:r>
      <w:r w:rsidRPr="00C93FFC">
        <w:rPr>
          <w:rFonts w:ascii="Arial" w:hAnsi="Arial" w:cs="Arial"/>
          <w:sz w:val="18"/>
          <w:szCs w:val="16"/>
          <w:lang w:val="es-ES"/>
        </w:rPr>
        <w:t xml:space="preserve">Las partes examinarán las reclamaciones, contestándolas dentro de los </w:t>
      </w:r>
      <w:r w:rsidR="00F43DDF" w:rsidRPr="00C93FFC">
        <w:rPr>
          <w:rFonts w:ascii="Arial" w:hAnsi="Arial" w:cs="Arial"/>
          <w:sz w:val="18"/>
          <w:szCs w:val="16"/>
          <w:lang w:val="es-ES"/>
        </w:rPr>
        <w:t>quince (</w:t>
      </w:r>
      <w:r w:rsidRPr="00C93FFC">
        <w:rPr>
          <w:rFonts w:ascii="Arial" w:hAnsi="Arial" w:cs="Arial"/>
          <w:sz w:val="18"/>
          <w:szCs w:val="16"/>
          <w:lang w:val="es-ES"/>
        </w:rPr>
        <w:t>15</w:t>
      </w:r>
      <w:r w:rsidR="00F43DDF" w:rsidRPr="00C93FFC">
        <w:rPr>
          <w:rFonts w:ascii="Arial" w:hAnsi="Arial" w:cs="Arial"/>
          <w:sz w:val="18"/>
          <w:szCs w:val="16"/>
          <w:lang w:val="es-ES"/>
        </w:rPr>
        <w:t>)</w:t>
      </w:r>
      <w:r w:rsidRPr="00C93FFC">
        <w:rPr>
          <w:rFonts w:ascii="Arial" w:hAnsi="Arial" w:cs="Arial"/>
          <w:sz w:val="18"/>
          <w:szCs w:val="16"/>
          <w:lang w:val="es-ES"/>
        </w:rPr>
        <w:t xml:space="preserve"> días naturales siguientes, contados a partir de la fecha del recibo de las mismas. De no recibirse respuesta dentro del término exigido, la parte reclamante quedará liberada para dirimir el conflicto ante la instancia estipulada en el presente Contrato.</w:t>
      </w:r>
    </w:p>
    <w:p w:rsidR="00F52898" w:rsidRPr="00C93FFC" w:rsidRDefault="00F52898" w:rsidP="00F52898">
      <w:pPr>
        <w:ind w:left="0" w:firstLine="0"/>
        <w:jc w:val="both"/>
        <w:rPr>
          <w:rFonts w:ascii="Arial" w:hAnsi="Arial" w:cs="Arial"/>
          <w:sz w:val="18"/>
          <w:szCs w:val="16"/>
          <w:lang w:val="es-ES"/>
        </w:rPr>
      </w:pPr>
    </w:p>
    <w:p w:rsidR="003C584C" w:rsidRPr="00C93FFC" w:rsidRDefault="003C584C" w:rsidP="00256731">
      <w:pPr>
        <w:ind w:left="0" w:firstLine="0"/>
        <w:jc w:val="both"/>
        <w:rPr>
          <w:rFonts w:ascii="Arial" w:hAnsi="Arial" w:cs="Arial"/>
          <w:sz w:val="18"/>
          <w:szCs w:val="16"/>
        </w:rPr>
      </w:pPr>
    </w:p>
    <w:p w:rsidR="003C584C" w:rsidRPr="00C93FFC" w:rsidRDefault="00A45416" w:rsidP="00256731">
      <w:pPr>
        <w:ind w:left="0" w:firstLine="0"/>
        <w:jc w:val="both"/>
        <w:rPr>
          <w:rFonts w:ascii="Arial" w:hAnsi="Arial" w:cs="Arial"/>
          <w:b/>
          <w:sz w:val="18"/>
          <w:szCs w:val="16"/>
        </w:rPr>
      </w:pPr>
      <w:r w:rsidRPr="00C93FFC">
        <w:rPr>
          <w:rFonts w:ascii="Arial" w:hAnsi="Arial" w:cs="Arial"/>
          <w:b/>
          <w:sz w:val="18"/>
          <w:szCs w:val="16"/>
        </w:rPr>
        <w:t xml:space="preserve">7.- </w:t>
      </w:r>
      <w:r w:rsidR="003C584C" w:rsidRPr="00C93FFC">
        <w:rPr>
          <w:rFonts w:ascii="Arial" w:hAnsi="Arial" w:cs="Arial"/>
          <w:b/>
          <w:sz w:val="18"/>
          <w:szCs w:val="16"/>
        </w:rPr>
        <w:t>CAUSAS EXIMENTES DE RESPONSABILIDAD</w:t>
      </w:r>
    </w:p>
    <w:p w:rsidR="00D22F0E" w:rsidRPr="00C93FFC" w:rsidRDefault="00D22F0E" w:rsidP="00256731">
      <w:pPr>
        <w:ind w:left="0" w:firstLine="0"/>
        <w:jc w:val="both"/>
        <w:rPr>
          <w:rFonts w:ascii="Arial" w:hAnsi="Arial" w:cs="Arial"/>
          <w:sz w:val="18"/>
          <w:szCs w:val="16"/>
        </w:rPr>
      </w:pPr>
    </w:p>
    <w:p w:rsidR="001876DE" w:rsidRPr="00C93FFC" w:rsidRDefault="00A45416" w:rsidP="00D22F0E">
      <w:pPr>
        <w:pStyle w:val="Sangradetextonormal"/>
        <w:tabs>
          <w:tab w:val="left" w:pos="540"/>
        </w:tabs>
        <w:spacing w:after="0"/>
        <w:ind w:left="0" w:right="62" w:firstLine="0"/>
        <w:jc w:val="both"/>
        <w:rPr>
          <w:rFonts w:ascii="Arial" w:hAnsi="Arial" w:cs="Arial"/>
          <w:sz w:val="18"/>
          <w:szCs w:val="16"/>
        </w:rPr>
      </w:pPr>
      <w:r w:rsidRPr="00C93FFC">
        <w:rPr>
          <w:rFonts w:ascii="Arial" w:hAnsi="Arial" w:cs="Arial"/>
          <w:b/>
          <w:sz w:val="18"/>
          <w:szCs w:val="16"/>
        </w:rPr>
        <w:t>7.1</w:t>
      </w:r>
      <w:r w:rsidR="00256731" w:rsidRPr="00C93FFC">
        <w:rPr>
          <w:rFonts w:ascii="Arial" w:hAnsi="Arial" w:cs="Arial"/>
          <w:sz w:val="18"/>
          <w:szCs w:val="16"/>
        </w:rPr>
        <w:t xml:space="preserve"> </w:t>
      </w:r>
      <w:r w:rsidR="001876DE" w:rsidRPr="00C93FFC">
        <w:rPr>
          <w:rFonts w:ascii="Arial" w:hAnsi="Arial" w:cs="Arial"/>
          <w:sz w:val="18"/>
          <w:szCs w:val="16"/>
          <w:lang w:val="es-ES"/>
        </w:rPr>
        <w:t xml:space="preserve">Se </w:t>
      </w:r>
      <w:r w:rsidR="00D22F0E" w:rsidRPr="00C93FFC">
        <w:rPr>
          <w:rFonts w:ascii="Arial" w:hAnsi="Arial" w:cs="Arial"/>
          <w:sz w:val="18"/>
          <w:szCs w:val="16"/>
          <w:lang w:val="es-ES"/>
        </w:rPr>
        <w:t>considerarán causas</w:t>
      </w:r>
      <w:r w:rsidR="001876DE" w:rsidRPr="00C93FFC">
        <w:rPr>
          <w:rFonts w:ascii="Arial" w:hAnsi="Arial" w:cs="Arial"/>
          <w:sz w:val="18"/>
          <w:szCs w:val="16"/>
          <w:lang w:val="es-ES"/>
        </w:rPr>
        <w:t xml:space="preserve"> </w:t>
      </w:r>
      <w:r w:rsidR="00E61772" w:rsidRPr="00C93FFC">
        <w:rPr>
          <w:rFonts w:ascii="Arial" w:hAnsi="Arial" w:cs="Arial"/>
          <w:sz w:val="18"/>
          <w:szCs w:val="16"/>
          <w:lang w:val="es-ES"/>
        </w:rPr>
        <w:t xml:space="preserve">eximentes de la responsabilidad las </w:t>
      </w:r>
      <w:r w:rsidR="001876DE" w:rsidRPr="00C93FFC">
        <w:rPr>
          <w:rFonts w:ascii="Arial" w:hAnsi="Arial" w:cs="Arial"/>
          <w:sz w:val="18"/>
          <w:szCs w:val="16"/>
          <w:lang w:val="es-ES"/>
        </w:rPr>
        <w:t xml:space="preserve">de fuerza mayor, caso fortuito y circunstancias modificativas de las obligaciones emergentes de las </w:t>
      </w:r>
      <w:r w:rsidR="003C584C" w:rsidRPr="00C93FFC">
        <w:rPr>
          <w:rFonts w:ascii="Arial" w:hAnsi="Arial" w:cs="Arial"/>
          <w:sz w:val="18"/>
          <w:szCs w:val="16"/>
          <w:lang w:val="es-ES"/>
        </w:rPr>
        <w:t>presentes BASES</w:t>
      </w:r>
      <w:r w:rsidR="0077006E" w:rsidRPr="00C93FFC">
        <w:rPr>
          <w:rFonts w:ascii="Arial" w:hAnsi="Arial" w:cs="Arial"/>
          <w:b/>
          <w:sz w:val="18"/>
          <w:szCs w:val="16"/>
          <w:lang w:val="es-ES"/>
        </w:rPr>
        <w:t xml:space="preserve"> GENERALES</w:t>
      </w:r>
      <w:r w:rsidR="001876DE" w:rsidRPr="00C93FFC">
        <w:rPr>
          <w:rFonts w:ascii="Arial" w:hAnsi="Arial" w:cs="Arial"/>
          <w:sz w:val="18"/>
          <w:szCs w:val="16"/>
          <w:lang w:val="es-ES"/>
        </w:rPr>
        <w:t xml:space="preserve">, contingencias tales como </w:t>
      </w:r>
      <w:r w:rsidR="001876DE" w:rsidRPr="00C93FFC">
        <w:rPr>
          <w:rFonts w:ascii="Arial" w:hAnsi="Arial" w:cs="Arial"/>
          <w:sz w:val="18"/>
          <w:szCs w:val="16"/>
          <w:lang w:val="es-ES"/>
        </w:rPr>
        <w:lastRenderedPageBreak/>
        <w:t xml:space="preserve">incendios, inundaciones, sequías, plagas, desastres, granizadas, </w:t>
      </w:r>
      <w:r w:rsidR="003C584C" w:rsidRPr="00C93FFC">
        <w:rPr>
          <w:rFonts w:ascii="Arial" w:hAnsi="Arial" w:cs="Arial"/>
          <w:sz w:val="18"/>
          <w:szCs w:val="16"/>
          <w:lang w:val="es-ES"/>
        </w:rPr>
        <w:t>huracanes, terremotos</w:t>
      </w:r>
      <w:r w:rsidR="001876DE" w:rsidRPr="00C93FFC">
        <w:rPr>
          <w:rFonts w:ascii="Arial" w:hAnsi="Arial" w:cs="Arial"/>
          <w:sz w:val="18"/>
          <w:szCs w:val="16"/>
          <w:lang w:val="es-ES"/>
        </w:rPr>
        <w:t xml:space="preserve">, guerras, operaciones militares de cualquier </w:t>
      </w:r>
      <w:r w:rsidR="003C584C" w:rsidRPr="00C93FFC">
        <w:rPr>
          <w:rFonts w:ascii="Arial" w:hAnsi="Arial" w:cs="Arial"/>
          <w:sz w:val="18"/>
          <w:szCs w:val="16"/>
          <w:lang w:val="es-ES"/>
        </w:rPr>
        <w:t>clase, huelgas</w:t>
      </w:r>
      <w:r w:rsidR="001876DE" w:rsidRPr="00C93FFC">
        <w:rPr>
          <w:rFonts w:ascii="Arial" w:hAnsi="Arial" w:cs="Arial"/>
          <w:sz w:val="18"/>
          <w:szCs w:val="16"/>
          <w:lang w:val="es-ES"/>
        </w:rPr>
        <w:t>, prohibiciones de importaciones, exportaciones, o cualquier otra fuera del control de las partes.</w:t>
      </w:r>
      <w:r w:rsidR="00781F39" w:rsidRPr="00C93FFC">
        <w:rPr>
          <w:rFonts w:ascii="Arial" w:hAnsi="Arial" w:cs="Arial"/>
          <w:sz w:val="18"/>
          <w:szCs w:val="16"/>
        </w:rPr>
        <w:t xml:space="preserve"> </w:t>
      </w:r>
      <w:r w:rsidR="001876DE" w:rsidRPr="00C93FFC">
        <w:rPr>
          <w:rFonts w:ascii="Arial" w:hAnsi="Arial" w:cs="Arial"/>
          <w:sz w:val="18"/>
          <w:szCs w:val="16"/>
        </w:rPr>
        <w:t>La Parte que alegue esta causal notificará a la otra en un término no mayor de 10 días posteriores de la fecha del acontecimiento, debiendo probarla y acreditarla mediante Certificación expedida al efecto por la Cámara de Comercio de la República de Cuba.</w:t>
      </w:r>
    </w:p>
    <w:p w:rsidR="003C584C" w:rsidRPr="00C93FFC" w:rsidRDefault="003C584C" w:rsidP="00D22F0E">
      <w:pPr>
        <w:pStyle w:val="Sangradetextonormal"/>
        <w:tabs>
          <w:tab w:val="left" w:pos="540"/>
        </w:tabs>
        <w:spacing w:after="0"/>
        <w:ind w:left="0" w:right="62" w:firstLine="0"/>
        <w:jc w:val="both"/>
        <w:rPr>
          <w:rFonts w:ascii="Arial" w:hAnsi="Arial" w:cs="Arial"/>
          <w:sz w:val="18"/>
          <w:szCs w:val="16"/>
        </w:rPr>
      </w:pPr>
    </w:p>
    <w:p w:rsidR="00D22F0E" w:rsidRPr="00C93FFC" w:rsidRDefault="00A45416" w:rsidP="00F95FE0">
      <w:pPr>
        <w:pStyle w:val="Sangradetextonormal"/>
        <w:tabs>
          <w:tab w:val="left" w:pos="540"/>
        </w:tabs>
        <w:spacing w:after="0"/>
        <w:ind w:left="0" w:right="62" w:firstLine="0"/>
        <w:jc w:val="both"/>
        <w:rPr>
          <w:rFonts w:ascii="Arial" w:hAnsi="Arial" w:cs="Arial"/>
          <w:sz w:val="18"/>
          <w:szCs w:val="16"/>
        </w:rPr>
      </w:pPr>
      <w:r w:rsidRPr="00C93FFC">
        <w:rPr>
          <w:rFonts w:ascii="Arial" w:hAnsi="Arial" w:cs="Arial"/>
          <w:b/>
          <w:sz w:val="18"/>
          <w:szCs w:val="16"/>
        </w:rPr>
        <w:t>7.2.</w:t>
      </w:r>
      <w:r w:rsidRPr="00C93FFC">
        <w:rPr>
          <w:rFonts w:ascii="Arial" w:hAnsi="Arial" w:cs="Arial"/>
          <w:sz w:val="18"/>
          <w:szCs w:val="16"/>
        </w:rPr>
        <w:t xml:space="preserve"> </w:t>
      </w:r>
      <w:r w:rsidR="003C584C" w:rsidRPr="00C93FFC">
        <w:rPr>
          <w:rFonts w:ascii="Arial" w:hAnsi="Arial" w:cs="Arial"/>
          <w:sz w:val="18"/>
          <w:szCs w:val="16"/>
        </w:rPr>
        <w:t>Si estas causas perduraran</w:t>
      </w:r>
      <w:r w:rsidR="00916FD6" w:rsidRPr="00C93FFC">
        <w:rPr>
          <w:rFonts w:ascii="Arial" w:hAnsi="Arial" w:cs="Arial"/>
          <w:sz w:val="18"/>
          <w:szCs w:val="16"/>
        </w:rPr>
        <w:t xml:space="preserve"> por más de </w:t>
      </w:r>
      <w:r w:rsidR="00F43DDF" w:rsidRPr="00C93FFC">
        <w:rPr>
          <w:rFonts w:ascii="Arial" w:hAnsi="Arial" w:cs="Arial"/>
          <w:sz w:val="18"/>
          <w:szCs w:val="16"/>
        </w:rPr>
        <w:t>dos (</w:t>
      </w:r>
      <w:r w:rsidR="00916FD6" w:rsidRPr="00C93FFC">
        <w:rPr>
          <w:rFonts w:ascii="Arial" w:hAnsi="Arial" w:cs="Arial"/>
          <w:sz w:val="18"/>
          <w:szCs w:val="16"/>
        </w:rPr>
        <w:t>2</w:t>
      </w:r>
      <w:r w:rsidR="00F43DDF" w:rsidRPr="00C93FFC">
        <w:rPr>
          <w:rFonts w:ascii="Arial" w:hAnsi="Arial" w:cs="Arial"/>
          <w:sz w:val="18"/>
          <w:szCs w:val="16"/>
        </w:rPr>
        <w:t>)</w:t>
      </w:r>
      <w:r w:rsidR="00916FD6" w:rsidRPr="00C93FFC">
        <w:rPr>
          <w:rFonts w:ascii="Arial" w:hAnsi="Arial" w:cs="Arial"/>
          <w:sz w:val="18"/>
          <w:szCs w:val="16"/>
        </w:rPr>
        <w:t xml:space="preserve"> meses, la parte impedida de cumplir la obligación podrá solicitar de la otra un nuevo plazo para su cumplimiento. Si las obligaciones contractuales no se cumplen en el nuevo plazo, cada Parte podrá</w:t>
      </w:r>
      <w:r w:rsidR="00F95FE0" w:rsidRPr="00C93FFC">
        <w:rPr>
          <w:rFonts w:ascii="Arial" w:hAnsi="Arial" w:cs="Arial"/>
          <w:sz w:val="18"/>
          <w:szCs w:val="16"/>
        </w:rPr>
        <w:t xml:space="preserve"> solicitar la terminación del contrato, por medio de comunicación escrita a la otra, sin necesidad de recurrir a</w:t>
      </w:r>
      <w:r w:rsidRPr="00C93FFC">
        <w:rPr>
          <w:rFonts w:ascii="Arial" w:hAnsi="Arial" w:cs="Arial"/>
          <w:sz w:val="18"/>
          <w:szCs w:val="16"/>
        </w:rPr>
        <w:t>nte</w:t>
      </w:r>
      <w:r w:rsidR="00F95FE0" w:rsidRPr="00C93FFC">
        <w:rPr>
          <w:rFonts w:ascii="Arial" w:hAnsi="Arial" w:cs="Arial"/>
          <w:sz w:val="18"/>
          <w:szCs w:val="16"/>
        </w:rPr>
        <w:t xml:space="preserve"> Tribunal alguno, para la recisión del contrato.</w:t>
      </w:r>
    </w:p>
    <w:p w:rsidR="00F95FE0" w:rsidRPr="00C93FFC" w:rsidRDefault="00F95FE0" w:rsidP="00F95FE0">
      <w:pPr>
        <w:pStyle w:val="Sangradetextonormal"/>
        <w:tabs>
          <w:tab w:val="left" w:pos="540"/>
        </w:tabs>
        <w:spacing w:after="0"/>
        <w:ind w:left="0" w:right="62" w:firstLine="0"/>
        <w:jc w:val="both"/>
        <w:rPr>
          <w:rFonts w:ascii="Arial" w:hAnsi="Arial" w:cs="Arial"/>
          <w:b/>
          <w:sz w:val="18"/>
          <w:szCs w:val="16"/>
        </w:rPr>
      </w:pPr>
    </w:p>
    <w:p w:rsidR="002E2533" w:rsidRPr="00C93FFC" w:rsidRDefault="002E2533" w:rsidP="00256731">
      <w:pPr>
        <w:pStyle w:val="Sangradetextonormal"/>
        <w:tabs>
          <w:tab w:val="left" w:pos="540"/>
        </w:tabs>
        <w:spacing w:after="0"/>
        <w:ind w:left="0" w:right="62" w:firstLine="0"/>
        <w:jc w:val="both"/>
        <w:rPr>
          <w:rFonts w:ascii="Arial" w:hAnsi="Arial" w:cs="Arial"/>
          <w:b/>
          <w:sz w:val="18"/>
          <w:szCs w:val="16"/>
        </w:rPr>
      </w:pPr>
    </w:p>
    <w:p w:rsidR="00A45416" w:rsidRPr="00C93FFC" w:rsidRDefault="00A45416" w:rsidP="00256731">
      <w:pPr>
        <w:pStyle w:val="Sangradetextonormal"/>
        <w:tabs>
          <w:tab w:val="left" w:pos="540"/>
        </w:tabs>
        <w:spacing w:after="0"/>
        <w:ind w:left="0" w:right="62" w:firstLine="0"/>
        <w:jc w:val="both"/>
        <w:rPr>
          <w:rFonts w:ascii="Arial" w:hAnsi="Arial" w:cs="Arial"/>
          <w:b/>
          <w:sz w:val="18"/>
          <w:szCs w:val="16"/>
        </w:rPr>
      </w:pPr>
      <w:r w:rsidRPr="00C93FFC">
        <w:rPr>
          <w:rFonts w:ascii="Arial" w:hAnsi="Arial" w:cs="Arial"/>
          <w:b/>
          <w:sz w:val="18"/>
          <w:szCs w:val="16"/>
        </w:rPr>
        <w:t>8.- SOLUCIÓN DE CONTROVERSIAS.</w:t>
      </w:r>
    </w:p>
    <w:p w:rsidR="00A45416" w:rsidRPr="00C93FFC" w:rsidRDefault="00A45416" w:rsidP="00256731">
      <w:pPr>
        <w:pStyle w:val="Sangradetextonormal"/>
        <w:tabs>
          <w:tab w:val="left" w:pos="540"/>
        </w:tabs>
        <w:spacing w:after="0"/>
        <w:ind w:left="0" w:right="62" w:firstLine="0"/>
        <w:jc w:val="both"/>
        <w:rPr>
          <w:rFonts w:ascii="Arial" w:hAnsi="Arial" w:cs="Arial"/>
          <w:sz w:val="18"/>
          <w:szCs w:val="16"/>
        </w:rPr>
      </w:pPr>
    </w:p>
    <w:p w:rsidR="00C761E6" w:rsidRPr="00C93FFC" w:rsidRDefault="00A45416" w:rsidP="00256731">
      <w:pPr>
        <w:pStyle w:val="Sangradetextonormal"/>
        <w:tabs>
          <w:tab w:val="left" w:pos="540"/>
        </w:tabs>
        <w:spacing w:after="0"/>
        <w:ind w:left="0" w:right="62" w:firstLine="0"/>
        <w:jc w:val="both"/>
        <w:rPr>
          <w:rFonts w:ascii="Arial" w:hAnsi="Arial" w:cs="Arial"/>
          <w:b/>
          <w:sz w:val="18"/>
          <w:szCs w:val="16"/>
        </w:rPr>
      </w:pPr>
      <w:r w:rsidRPr="00C93FFC">
        <w:rPr>
          <w:rFonts w:ascii="Arial" w:hAnsi="Arial" w:cs="Arial"/>
          <w:b/>
          <w:sz w:val="18"/>
          <w:szCs w:val="16"/>
        </w:rPr>
        <w:t>8.1</w:t>
      </w:r>
      <w:r w:rsidR="00C70EAB" w:rsidRPr="00C93FFC">
        <w:rPr>
          <w:rFonts w:ascii="Arial" w:hAnsi="Arial" w:cs="Arial"/>
          <w:b/>
          <w:sz w:val="18"/>
          <w:szCs w:val="16"/>
        </w:rPr>
        <w:t>.</w:t>
      </w:r>
      <w:r w:rsidR="00F52898" w:rsidRPr="00C93FFC">
        <w:rPr>
          <w:rFonts w:ascii="Arial" w:hAnsi="Arial" w:cs="Arial"/>
          <w:b/>
          <w:sz w:val="18"/>
          <w:szCs w:val="16"/>
        </w:rPr>
        <w:t xml:space="preserve"> </w:t>
      </w:r>
      <w:r w:rsidR="00C761E6" w:rsidRPr="00C93FFC">
        <w:rPr>
          <w:rFonts w:ascii="Arial" w:hAnsi="Arial" w:cs="Arial"/>
          <w:sz w:val="18"/>
          <w:szCs w:val="16"/>
        </w:rPr>
        <w:t>Las Partes acuerdan cumplir las obligaciones contractuales de buena fe. Ante cualquier conflicto que surja como consecuencia de la interpretación o el incumplimiento</w:t>
      </w:r>
      <w:r w:rsidR="00256731" w:rsidRPr="00C93FFC">
        <w:rPr>
          <w:rFonts w:ascii="Arial" w:hAnsi="Arial" w:cs="Arial"/>
          <w:sz w:val="18"/>
          <w:szCs w:val="16"/>
        </w:rPr>
        <w:t xml:space="preserve"> de las presentes BASES GENERALES</w:t>
      </w:r>
      <w:r w:rsidR="00C761E6" w:rsidRPr="00C93FFC">
        <w:rPr>
          <w:rFonts w:ascii="Arial" w:hAnsi="Arial" w:cs="Arial"/>
          <w:sz w:val="18"/>
          <w:szCs w:val="16"/>
        </w:rPr>
        <w:t>, se resolverán de forma amigable mediante negociaciones agotando la vía administrativa.</w:t>
      </w:r>
    </w:p>
    <w:p w:rsidR="00C761E6" w:rsidRPr="00C93FFC" w:rsidRDefault="00C761E6" w:rsidP="00256731">
      <w:pPr>
        <w:pStyle w:val="Sangradetextonormal"/>
        <w:tabs>
          <w:tab w:val="left" w:pos="540"/>
        </w:tabs>
        <w:spacing w:after="0"/>
        <w:ind w:left="0" w:right="62" w:firstLine="0"/>
        <w:jc w:val="both"/>
        <w:rPr>
          <w:rFonts w:ascii="Arial" w:hAnsi="Arial" w:cs="Arial"/>
          <w:sz w:val="18"/>
          <w:szCs w:val="16"/>
        </w:rPr>
      </w:pPr>
    </w:p>
    <w:p w:rsidR="00256731" w:rsidRPr="00C93FFC" w:rsidRDefault="00C761E6" w:rsidP="00256731">
      <w:pPr>
        <w:pStyle w:val="Sangradetextonormal"/>
        <w:tabs>
          <w:tab w:val="left" w:pos="540"/>
        </w:tabs>
        <w:spacing w:after="0"/>
        <w:ind w:left="0" w:right="62" w:firstLine="0"/>
        <w:jc w:val="both"/>
        <w:rPr>
          <w:rFonts w:ascii="Arial" w:hAnsi="Arial" w:cs="Arial"/>
          <w:sz w:val="18"/>
          <w:szCs w:val="16"/>
        </w:rPr>
      </w:pPr>
      <w:r w:rsidRPr="00C93FFC">
        <w:rPr>
          <w:rFonts w:ascii="Arial" w:hAnsi="Arial" w:cs="Arial"/>
          <w:b/>
          <w:sz w:val="18"/>
          <w:szCs w:val="16"/>
        </w:rPr>
        <w:t>8.2.</w:t>
      </w:r>
      <w:r w:rsidRPr="00C93FFC">
        <w:rPr>
          <w:rFonts w:ascii="Arial" w:hAnsi="Arial" w:cs="Arial"/>
          <w:sz w:val="18"/>
          <w:szCs w:val="16"/>
        </w:rPr>
        <w:t xml:space="preserve"> </w:t>
      </w:r>
      <w:r w:rsidR="00256731" w:rsidRPr="00C93FFC">
        <w:rPr>
          <w:rFonts w:ascii="Arial" w:hAnsi="Arial" w:cs="Arial"/>
          <w:sz w:val="18"/>
          <w:szCs w:val="16"/>
        </w:rPr>
        <w:t>De no arribarse a acuerdo</w:t>
      </w:r>
      <w:r w:rsidRPr="00C93FFC">
        <w:rPr>
          <w:rFonts w:ascii="Arial" w:hAnsi="Arial" w:cs="Arial"/>
          <w:sz w:val="18"/>
          <w:szCs w:val="16"/>
        </w:rPr>
        <w:t xml:space="preserve"> alguno</w:t>
      </w:r>
      <w:r w:rsidR="00256731" w:rsidRPr="00C93FFC">
        <w:rPr>
          <w:rFonts w:ascii="Arial" w:hAnsi="Arial" w:cs="Arial"/>
          <w:sz w:val="18"/>
          <w:szCs w:val="16"/>
        </w:rPr>
        <w:t>,</w:t>
      </w:r>
      <w:r w:rsidRPr="00C93FFC">
        <w:rPr>
          <w:rFonts w:ascii="Arial" w:hAnsi="Arial" w:cs="Arial"/>
          <w:sz w:val="18"/>
          <w:szCs w:val="16"/>
        </w:rPr>
        <w:t xml:space="preserve"> durante un término de </w:t>
      </w:r>
      <w:r w:rsidR="00F52898" w:rsidRPr="00C93FFC">
        <w:rPr>
          <w:rFonts w:ascii="Arial" w:hAnsi="Arial" w:cs="Arial"/>
          <w:sz w:val="18"/>
          <w:szCs w:val="16"/>
        </w:rPr>
        <w:t>treinta (</w:t>
      </w:r>
      <w:r w:rsidRPr="00C93FFC">
        <w:rPr>
          <w:rFonts w:ascii="Arial" w:hAnsi="Arial" w:cs="Arial"/>
          <w:sz w:val="18"/>
          <w:szCs w:val="16"/>
        </w:rPr>
        <w:t>30</w:t>
      </w:r>
      <w:r w:rsidR="00F52898" w:rsidRPr="00C93FFC">
        <w:rPr>
          <w:rFonts w:ascii="Arial" w:hAnsi="Arial" w:cs="Arial"/>
          <w:sz w:val="18"/>
          <w:szCs w:val="16"/>
        </w:rPr>
        <w:t>)</w:t>
      </w:r>
      <w:r w:rsidRPr="00C93FFC">
        <w:rPr>
          <w:rFonts w:ascii="Arial" w:hAnsi="Arial" w:cs="Arial"/>
          <w:sz w:val="18"/>
          <w:szCs w:val="16"/>
        </w:rPr>
        <w:t xml:space="preserve"> días naturales</w:t>
      </w:r>
      <w:r w:rsidR="00256731" w:rsidRPr="00C93FFC">
        <w:rPr>
          <w:rFonts w:ascii="Arial" w:hAnsi="Arial" w:cs="Arial"/>
          <w:sz w:val="18"/>
          <w:szCs w:val="16"/>
        </w:rPr>
        <w:t xml:space="preserve"> </w:t>
      </w:r>
      <w:r w:rsidRPr="00C93FFC">
        <w:rPr>
          <w:rFonts w:ascii="Arial" w:hAnsi="Arial" w:cs="Arial"/>
          <w:sz w:val="18"/>
          <w:szCs w:val="16"/>
        </w:rPr>
        <w:t xml:space="preserve">y continuar la controversia, la parte afectada podrá someterla a </w:t>
      </w:r>
      <w:r w:rsidR="00256731" w:rsidRPr="00C93FFC">
        <w:rPr>
          <w:rFonts w:ascii="Arial" w:hAnsi="Arial" w:cs="Arial"/>
          <w:sz w:val="18"/>
          <w:szCs w:val="16"/>
        </w:rPr>
        <w:t>la</w:t>
      </w:r>
      <w:r w:rsidRPr="00C93FFC">
        <w:rPr>
          <w:rFonts w:ascii="Arial" w:hAnsi="Arial" w:cs="Arial"/>
          <w:sz w:val="18"/>
          <w:szCs w:val="16"/>
        </w:rPr>
        <w:t xml:space="preserve"> instancia de la</w:t>
      </w:r>
      <w:r w:rsidR="00256731" w:rsidRPr="00C93FFC">
        <w:rPr>
          <w:rFonts w:ascii="Arial" w:hAnsi="Arial" w:cs="Arial"/>
          <w:sz w:val="18"/>
          <w:szCs w:val="16"/>
        </w:rPr>
        <w:t xml:space="preserve"> Sala de lo </w:t>
      </w:r>
      <w:r w:rsidRPr="00C93FFC">
        <w:rPr>
          <w:rFonts w:ascii="Arial" w:hAnsi="Arial" w:cs="Arial"/>
          <w:sz w:val="18"/>
          <w:szCs w:val="16"/>
        </w:rPr>
        <w:t xml:space="preserve">Mercantil </w:t>
      </w:r>
      <w:r w:rsidR="00256731" w:rsidRPr="00C93FFC">
        <w:rPr>
          <w:rFonts w:ascii="Arial" w:hAnsi="Arial" w:cs="Arial"/>
          <w:sz w:val="18"/>
          <w:szCs w:val="16"/>
        </w:rPr>
        <w:t xml:space="preserve">del Tribunal </w:t>
      </w:r>
      <w:r w:rsidRPr="00C93FFC">
        <w:rPr>
          <w:rFonts w:ascii="Arial" w:hAnsi="Arial" w:cs="Arial"/>
          <w:sz w:val="18"/>
          <w:szCs w:val="16"/>
        </w:rPr>
        <w:t>Municipal</w:t>
      </w:r>
      <w:r w:rsidR="00256731" w:rsidRPr="00C93FFC">
        <w:rPr>
          <w:rFonts w:ascii="Arial" w:hAnsi="Arial" w:cs="Arial"/>
          <w:sz w:val="18"/>
          <w:szCs w:val="16"/>
        </w:rPr>
        <w:t xml:space="preserve"> correspondiente.</w:t>
      </w:r>
    </w:p>
    <w:p w:rsidR="00AF2EEE" w:rsidRPr="00C93FFC" w:rsidRDefault="00AF2EEE" w:rsidP="00256731">
      <w:pPr>
        <w:pStyle w:val="Sangradetextonormal"/>
        <w:tabs>
          <w:tab w:val="left" w:pos="540"/>
        </w:tabs>
        <w:spacing w:after="0"/>
        <w:ind w:left="0" w:right="62" w:firstLine="0"/>
        <w:jc w:val="both"/>
        <w:rPr>
          <w:rFonts w:ascii="Arial" w:hAnsi="Arial" w:cs="Arial"/>
          <w:sz w:val="18"/>
          <w:szCs w:val="16"/>
        </w:rPr>
      </w:pPr>
    </w:p>
    <w:p w:rsidR="002E2533" w:rsidRPr="00C93FFC" w:rsidRDefault="002E2533" w:rsidP="00256731">
      <w:pPr>
        <w:pStyle w:val="Sangradetextonormal"/>
        <w:tabs>
          <w:tab w:val="left" w:pos="540"/>
        </w:tabs>
        <w:spacing w:after="0"/>
        <w:ind w:left="0" w:right="62" w:firstLine="0"/>
        <w:jc w:val="both"/>
        <w:rPr>
          <w:rFonts w:ascii="Arial" w:hAnsi="Arial" w:cs="Arial"/>
          <w:b/>
          <w:sz w:val="18"/>
          <w:szCs w:val="16"/>
        </w:rPr>
      </w:pPr>
    </w:p>
    <w:p w:rsidR="00AF2EEE" w:rsidRPr="00C93FFC" w:rsidRDefault="00AF2EEE" w:rsidP="00256731">
      <w:pPr>
        <w:pStyle w:val="Sangradetextonormal"/>
        <w:tabs>
          <w:tab w:val="left" w:pos="540"/>
        </w:tabs>
        <w:spacing w:after="0"/>
        <w:ind w:left="0" w:right="62" w:firstLine="0"/>
        <w:jc w:val="both"/>
        <w:rPr>
          <w:rFonts w:ascii="Arial" w:hAnsi="Arial" w:cs="Arial"/>
          <w:b/>
          <w:sz w:val="18"/>
          <w:szCs w:val="16"/>
        </w:rPr>
      </w:pPr>
      <w:r w:rsidRPr="00C93FFC">
        <w:rPr>
          <w:rFonts w:ascii="Arial" w:hAnsi="Arial" w:cs="Arial"/>
          <w:b/>
          <w:sz w:val="18"/>
          <w:szCs w:val="16"/>
        </w:rPr>
        <w:t>9.- CAUSAS DE TERMINACIÓN DEL CONTRATO</w:t>
      </w:r>
    </w:p>
    <w:p w:rsidR="00256731" w:rsidRPr="00C93FFC" w:rsidRDefault="00256731" w:rsidP="00256731">
      <w:pPr>
        <w:jc w:val="both"/>
        <w:rPr>
          <w:rFonts w:ascii="Arial" w:hAnsi="Arial" w:cs="Arial"/>
          <w:b/>
          <w:sz w:val="18"/>
          <w:szCs w:val="16"/>
          <w:u w:val="single"/>
        </w:rPr>
      </w:pPr>
    </w:p>
    <w:p w:rsidR="00256731" w:rsidRPr="00C93FFC" w:rsidRDefault="00225013" w:rsidP="00256731">
      <w:pPr>
        <w:pStyle w:val="Textoindependiente"/>
        <w:rPr>
          <w:rFonts w:ascii="Arial" w:hAnsi="Arial" w:cs="Arial"/>
          <w:sz w:val="18"/>
          <w:szCs w:val="16"/>
        </w:rPr>
      </w:pPr>
      <w:r w:rsidRPr="00C93FFC">
        <w:rPr>
          <w:rFonts w:ascii="Arial" w:hAnsi="Arial" w:cs="Arial"/>
          <w:b/>
          <w:sz w:val="18"/>
          <w:szCs w:val="16"/>
        </w:rPr>
        <w:t>9.1</w:t>
      </w:r>
      <w:r w:rsidRPr="00C93FFC">
        <w:rPr>
          <w:rFonts w:ascii="Arial" w:hAnsi="Arial" w:cs="Arial"/>
          <w:sz w:val="18"/>
          <w:szCs w:val="16"/>
        </w:rPr>
        <w:t xml:space="preserve"> El</w:t>
      </w:r>
      <w:r w:rsidR="00256731" w:rsidRPr="00C93FFC">
        <w:rPr>
          <w:rFonts w:ascii="Arial" w:hAnsi="Arial" w:cs="Arial"/>
          <w:sz w:val="18"/>
          <w:szCs w:val="16"/>
        </w:rPr>
        <w:t xml:space="preserve"> Contrato puede </w:t>
      </w:r>
      <w:r w:rsidRPr="00C93FFC">
        <w:rPr>
          <w:rFonts w:ascii="Arial" w:hAnsi="Arial" w:cs="Arial"/>
          <w:sz w:val="18"/>
          <w:szCs w:val="16"/>
        </w:rPr>
        <w:t>terminar por</w:t>
      </w:r>
      <w:r w:rsidR="00256731" w:rsidRPr="00C93FFC">
        <w:rPr>
          <w:rFonts w:ascii="Arial" w:hAnsi="Arial" w:cs="Arial"/>
          <w:sz w:val="18"/>
          <w:szCs w:val="16"/>
        </w:rPr>
        <w:t xml:space="preserve"> las siguientes causas: </w:t>
      </w:r>
    </w:p>
    <w:p w:rsidR="00256731" w:rsidRPr="00C93FFC" w:rsidRDefault="00F43DDF" w:rsidP="00256731">
      <w:pPr>
        <w:pStyle w:val="Textoindependiente"/>
        <w:numPr>
          <w:ilvl w:val="0"/>
          <w:numId w:val="7"/>
        </w:numPr>
        <w:tabs>
          <w:tab w:val="clear" w:pos="720"/>
          <w:tab w:val="num" w:pos="180"/>
        </w:tabs>
        <w:ind w:left="0" w:right="0" w:firstLine="0"/>
        <w:rPr>
          <w:rFonts w:ascii="Arial" w:hAnsi="Arial" w:cs="Arial"/>
          <w:sz w:val="18"/>
          <w:szCs w:val="16"/>
        </w:rPr>
      </w:pPr>
      <w:r w:rsidRPr="00C93FFC">
        <w:rPr>
          <w:rFonts w:ascii="Arial" w:hAnsi="Arial" w:cs="Arial"/>
          <w:sz w:val="18"/>
          <w:szCs w:val="16"/>
        </w:rPr>
        <w:t>p</w:t>
      </w:r>
      <w:r w:rsidR="00F52898" w:rsidRPr="00C93FFC">
        <w:rPr>
          <w:rFonts w:ascii="Arial" w:hAnsi="Arial" w:cs="Arial"/>
          <w:sz w:val="18"/>
          <w:szCs w:val="16"/>
        </w:rPr>
        <w:t>or</w:t>
      </w:r>
      <w:r w:rsidR="00256731" w:rsidRPr="00C93FFC">
        <w:rPr>
          <w:rFonts w:ascii="Arial" w:hAnsi="Arial" w:cs="Arial"/>
          <w:sz w:val="18"/>
          <w:szCs w:val="16"/>
        </w:rPr>
        <w:t xml:space="preserve"> acuerdo entre las partes,</w:t>
      </w:r>
    </w:p>
    <w:p w:rsidR="00256731" w:rsidRPr="00C93FFC" w:rsidRDefault="00F43DDF" w:rsidP="00256731">
      <w:pPr>
        <w:pStyle w:val="Textoindependiente"/>
        <w:numPr>
          <w:ilvl w:val="0"/>
          <w:numId w:val="7"/>
        </w:numPr>
        <w:tabs>
          <w:tab w:val="clear" w:pos="720"/>
          <w:tab w:val="num" w:pos="180"/>
        </w:tabs>
        <w:ind w:left="0" w:right="0" w:firstLine="0"/>
        <w:rPr>
          <w:rFonts w:ascii="Arial" w:hAnsi="Arial" w:cs="Arial"/>
          <w:sz w:val="18"/>
          <w:szCs w:val="16"/>
        </w:rPr>
      </w:pPr>
      <w:r w:rsidRPr="00C93FFC">
        <w:rPr>
          <w:rFonts w:ascii="Arial" w:hAnsi="Arial" w:cs="Arial"/>
          <w:sz w:val="18"/>
          <w:szCs w:val="16"/>
        </w:rPr>
        <w:t>por d</w:t>
      </w:r>
      <w:r w:rsidR="00256731" w:rsidRPr="00C93FFC">
        <w:rPr>
          <w:rFonts w:ascii="Arial" w:hAnsi="Arial" w:cs="Arial"/>
          <w:sz w:val="18"/>
          <w:szCs w:val="16"/>
        </w:rPr>
        <w:t xml:space="preserve">eclaración Judicial; </w:t>
      </w:r>
    </w:p>
    <w:p w:rsidR="00256731" w:rsidRPr="00C93FFC" w:rsidRDefault="00F43DDF" w:rsidP="00256731">
      <w:pPr>
        <w:pStyle w:val="Textoindependiente"/>
        <w:numPr>
          <w:ilvl w:val="0"/>
          <w:numId w:val="7"/>
        </w:numPr>
        <w:tabs>
          <w:tab w:val="clear" w:pos="720"/>
          <w:tab w:val="num" w:pos="180"/>
        </w:tabs>
        <w:ind w:left="0" w:right="0" w:firstLine="0"/>
        <w:rPr>
          <w:rFonts w:ascii="Arial" w:hAnsi="Arial" w:cs="Arial"/>
          <w:sz w:val="18"/>
          <w:szCs w:val="16"/>
        </w:rPr>
      </w:pPr>
      <w:r w:rsidRPr="00C93FFC">
        <w:rPr>
          <w:rFonts w:ascii="Arial" w:hAnsi="Arial" w:cs="Arial"/>
          <w:sz w:val="18"/>
          <w:szCs w:val="16"/>
        </w:rPr>
        <w:t>por l</w:t>
      </w:r>
      <w:r w:rsidR="00256731" w:rsidRPr="00C93FFC">
        <w:rPr>
          <w:rFonts w:ascii="Arial" w:hAnsi="Arial" w:cs="Arial"/>
          <w:sz w:val="18"/>
          <w:szCs w:val="16"/>
        </w:rPr>
        <w:t>a Concurrencia de casos fortuitos o sucesos de fuerza mayor que impidiesen el cumplimiento del Contrato cuando las causas se prolonguen por un periodo que exceda los cuatro (4) meses</w:t>
      </w:r>
      <w:r w:rsidRPr="00C93FFC">
        <w:rPr>
          <w:rFonts w:ascii="Arial" w:hAnsi="Arial" w:cs="Arial"/>
          <w:sz w:val="18"/>
          <w:szCs w:val="16"/>
        </w:rPr>
        <w:t>;</w:t>
      </w:r>
    </w:p>
    <w:p w:rsidR="00256731" w:rsidRPr="00C93FFC" w:rsidRDefault="00F43DDF" w:rsidP="00256731">
      <w:pPr>
        <w:pStyle w:val="Textoindependiente"/>
        <w:numPr>
          <w:ilvl w:val="0"/>
          <w:numId w:val="7"/>
        </w:numPr>
        <w:tabs>
          <w:tab w:val="clear" w:pos="720"/>
          <w:tab w:val="num" w:pos="180"/>
        </w:tabs>
        <w:ind w:left="0" w:right="0" w:firstLine="0"/>
        <w:rPr>
          <w:rFonts w:ascii="Arial" w:hAnsi="Arial" w:cs="Arial"/>
          <w:sz w:val="18"/>
          <w:szCs w:val="16"/>
        </w:rPr>
      </w:pPr>
      <w:r w:rsidRPr="00C93FFC">
        <w:rPr>
          <w:rFonts w:ascii="Arial" w:hAnsi="Arial" w:cs="Arial"/>
          <w:sz w:val="18"/>
          <w:szCs w:val="16"/>
        </w:rPr>
        <w:t>por e</w:t>
      </w:r>
      <w:r w:rsidR="00256731" w:rsidRPr="00C93FFC">
        <w:rPr>
          <w:rFonts w:ascii="Arial" w:hAnsi="Arial" w:cs="Arial"/>
          <w:sz w:val="18"/>
          <w:szCs w:val="16"/>
        </w:rPr>
        <w:t>xcesiva onerosidad</w:t>
      </w:r>
      <w:r w:rsidRPr="00C93FFC">
        <w:rPr>
          <w:rFonts w:ascii="Arial" w:hAnsi="Arial" w:cs="Arial"/>
          <w:sz w:val="18"/>
          <w:szCs w:val="16"/>
        </w:rPr>
        <w:t>; o</w:t>
      </w:r>
    </w:p>
    <w:p w:rsidR="00256731" w:rsidRPr="00C93FFC" w:rsidRDefault="00F43DDF" w:rsidP="00256731">
      <w:pPr>
        <w:pStyle w:val="Textoindependiente"/>
        <w:numPr>
          <w:ilvl w:val="0"/>
          <w:numId w:val="7"/>
        </w:numPr>
        <w:tabs>
          <w:tab w:val="clear" w:pos="720"/>
          <w:tab w:val="num" w:pos="180"/>
        </w:tabs>
        <w:ind w:left="0" w:right="0" w:firstLine="0"/>
        <w:rPr>
          <w:rFonts w:ascii="Arial" w:hAnsi="Arial" w:cs="Arial"/>
          <w:sz w:val="18"/>
          <w:szCs w:val="16"/>
        </w:rPr>
      </w:pPr>
      <w:r w:rsidRPr="00C93FFC">
        <w:rPr>
          <w:rFonts w:ascii="Arial" w:hAnsi="Arial" w:cs="Arial"/>
          <w:sz w:val="18"/>
          <w:szCs w:val="16"/>
        </w:rPr>
        <w:t>por c</w:t>
      </w:r>
      <w:r w:rsidR="00256731" w:rsidRPr="00C93FFC">
        <w:rPr>
          <w:rFonts w:ascii="Arial" w:hAnsi="Arial" w:cs="Arial"/>
          <w:sz w:val="18"/>
          <w:szCs w:val="16"/>
        </w:rPr>
        <w:t>ualquier otra de las causas de extinción de las obligaciones, reconocidas en las normas jurídicas.</w:t>
      </w:r>
    </w:p>
    <w:p w:rsidR="00225013" w:rsidRPr="00C93FFC" w:rsidRDefault="00225013" w:rsidP="00225013">
      <w:pPr>
        <w:pStyle w:val="Textoindependiente"/>
        <w:ind w:right="0"/>
        <w:rPr>
          <w:rFonts w:ascii="Arial" w:hAnsi="Arial" w:cs="Arial"/>
          <w:sz w:val="18"/>
          <w:szCs w:val="16"/>
        </w:rPr>
      </w:pPr>
    </w:p>
    <w:p w:rsidR="00225013" w:rsidRPr="00C93FFC" w:rsidRDefault="00225013" w:rsidP="00225013">
      <w:pPr>
        <w:pStyle w:val="Textoindependiente"/>
        <w:ind w:right="0"/>
        <w:rPr>
          <w:rFonts w:ascii="Arial" w:hAnsi="Arial" w:cs="Arial"/>
          <w:sz w:val="18"/>
          <w:szCs w:val="16"/>
        </w:rPr>
      </w:pPr>
      <w:r w:rsidRPr="00C93FFC">
        <w:rPr>
          <w:rFonts w:ascii="Arial" w:hAnsi="Arial" w:cs="Arial"/>
          <w:b/>
          <w:sz w:val="18"/>
          <w:szCs w:val="16"/>
        </w:rPr>
        <w:t>9.2</w:t>
      </w:r>
      <w:r w:rsidRPr="00C93FFC">
        <w:rPr>
          <w:rFonts w:ascii="Arial" w:hAnsi="Arial" w:cs="Arial"/>
          <w:sz w:val="18"/>
          <w:szCs w:val="16"/>
        </w:rPr>
        <w:t xml:space="preserve"> La parte causante de la terminación del contrato responde, en su caso, de los daños y perjuicios que se deriven de esta para la otra parte, excepto por causa de fuerza mayor o caso fortuito.</w:t>
      </w:r>
    </w:p>
    <w:p w:rsidR="00986626" w:rsidRPr="00C93FFC" w:rsidRDefault="00986626" w:rsidP="00256731">
      <w:pPr>
        <w:pStyle w:val="Textoindependiente21"/>
        <w:ind w:left="0" w:firstLine="0"/>
        <w:jc w:val="both"/>
        <w:rPr>
          <w:rFonts w:ascii="Arial" w:hAnsi="Arial" w:cs="Arial"/>
          <w:b/>
          <w:sz w:val="18"/>
          <w:szCs w:val="16"/>
          <w:lang w:val="es-ES_tradnl"/>
        </w:rPr>
      </w:pPr>
    </w:p>
    <w:p w:rsidR="002E2533" w:rsidRPr="00C93FFC" w:rsidRDefault="002E2533" w:rsidP="00256731">
      <w:pPr>
        <w:pStyle w:val="Textoindependiente21"/>
        <w:ind w:left="0" w:firstLine="0"/>
        <w:jc w:val="both"/>
        <w:rPr>
          <w:rFonts w:ascii="Arial" w:hAnsi="Arial" w:cs="Arial"/>
          <w:b/>
          <w:sz w:val="18"/>
          <w:szCs w:val="16"/>
          <w:lang w:val="es-ES_tradnl"/>
        </w:rPr>
      </w:pPr>
    </w:p>
    <w:p w:rsidR="00225013" w:rsidRPr="00C93FFC" w:rsidRDefault="00225013" w:rsidP="00256731">
      <w:pPr>
        <w:pStyle w:val="Textoindependiente21"/>
        <w:ind w:left="0" w:firstLine="0"/>
        <w:jc w:val="both"/>
        <w:rPr>
          <w:rFonts w:ascii="Arial" w:hAnsi="Arial" w:cs="Arial"/>
          <w:b/>
          <w:sz w:val="18"/>
          <w:szCs w:val="16"/>
          <w:lang w:val="es-ES_tradnl"/>
        </w:rPr>
      </w:pPr>
      <w:r w:rsidRPr="00C93FFC">
        <w:rPr>
          <w:rFonts w:ascii="Arial" w:hAnsi="Arial" w:cs="Arial"/>
          <w:b/>
          <w:sz w:val="18"/>
          <w:szCs w:val="16"/>
          <w:lang w:val="es-ES_tradnl"/>
        </w:rPr>
        <w:t>10.- VIGENCIA</w:t>
      </w:r>
    </w:p>
    <w:p w:rsidR="00256731" w:rsidRPr="00C93FFC" w:rsidRDefault="00225013" w:rsidP="00256731">
      <w:pPr>
        <w:pStyle w:val="Textoindependiente21"/>
        <w:ind w:left="0" w:firstLine="0"/>
        <w:jc w:val="both"/>
        <w:rPr>
          <w:rFonts w:ascii="Arial" w:hAnsi="Arial" w:cs="Arial"/>
          <w:b/>
          <w:bCs/>
          <w:sz w:val="18"/>
          <w:szCs w:val="16"/>
          <w:lang w:val="es-ES_tradnl"/>
        </w:rPr>
      </w:pPr>
      <w:r w:rsidRPr="00C93FFC">
        <w:rPr>
          <w:rFonts w:ascii="Arial" w:hAnsi="Arial" w:cs="Arial"/>
          <w:sz w:val="18"/>
          <w:szCs w:val="16"/>
          <w:lang w:val="es-ES_tradnl"/>
        </w:rPr>
        <w:t>10.1 Las</w:t>
      </w:r>
      <w:r w:rsidR="00266A56" w:rsidRPr="00C93FFC">
        <w:rPr>
          <w:rFonts w:ascii="Arial" w:hAnsi="Arial" w:cs="Arial"/>
          <w:sz w:val="18"/>
          <w:szCs w:val="16"/>
          <w:lang w:val="es-ES_tradnl"/>
        </w:rPr>
        <w:t xml:space="preserve"> presentes</w:t>
      </w:r>
      <w:r w:rsidR="00256731" w:rsidRPr="00C93FFC">
        <w:rPr>
          <w:rFonts w:ascii="Arial" w:hAnsi="Arial" w:cs="Arial"/>
          <w:sz w:val="18"/>
          <w:szCs w:val="16"/>
          <w:lang w:val="es-ES_tradnl"/>
        </w:rPr>
        <w:t xml:space="preserve"> </w:t>
      </w:r>
      <w:r w:rsidR="00256731" w:rsidRPr="00C93FFC">
        <w:rPr>
          <w:rFonts w:ascii="Arial" w:hAnsi="Arial" w:cs="Arial"/>
          <w:b/>
          <w:sz w:val="18"/>
          <w:szCs w:val="16"/>
          <w:lang w:val="es-ES"/>
        </w:rPr>
        <w:t>BASES GENERALES</w:t>
      </w:r>
      <w:r w:rsidR="00256731" w:rsidRPr="00C93FFC">
        <w:rPr>
          <w:rFonts w:ascii="Arial" w:hAnsi="Arial" w:cs="Arial"/>
          <w:sz w:val="18"/>
          <w:szCs w:val="16"/>
          <w:lang w:val="es-ES_tradnl"/>
        </w:rPr>
        <w:t xml:space="preserve"> </w:t>
      </w:r>
      <w:r w:rsidR="00256731" w:rsidRPr="00C93FFC">
        <w:rPr>
          <w:rFonts w:ascii="Arial" w:hAnsi="Arial" w:cs="Arial"/>
          <w:b/>
          <w:sz w:val="18"/>
          <w:szCs w:val="16"/>
          <w:lang w:val="es-ES"/>
        </w:rPr>
        <w:t>DE SUMINISTRO DE MERCANCÍAS DE IMPORTACIÓN</w:t>
      </w:r>
      <w:r w:rsidR="00256731" w:rsidRPr="00C93FFC">
        <w:rPr>
          <w:rFonts w:ascii="Arial" w:hAnsi="Arial" w:cs="Arial"/>
          <w:sz w:val="18"/>
          <w:szCs w:val="16"/>
          <w:lang w:val="es-ES_tradnl"/>
        </w:rPr>
        <w:t xml:space="preserve"> entrarán en vigor el día de su firma y se mantendrán vigentes por dos (2) años, prorrogándose automáticamente por igual período, sin necesidad de que </w:t>
      </w:r>
      <w:r w:rsidRPr="00C93FFC">
        <w:rPr>
          <w:rFonts w:ascii="Arial" w:hAnsi="Arial" w:cs="Arial"/>
          <w:sz w:val="18"/>
          <w:szCs w:val="16"/>
          <w:lang w:val="es-ES_tradnl"/>
        </w:rPr>
        <w:t>medie Suplemento</w:t>
      </w:r>
      <w:r w:rsidR="00256731" w:rsidRPr="00C93FFC">
        <w:rPr>
          <w:rFonts w:ascii="Arial" w:hAnsi="Arial" w:cs="Arial"/>
          <w:sz w:val="18"/>
          <w:szCs w:val="16"/>
          <w:lang w:val="es-ES_tradnl"/>
        </w:rPr>
        <w:t xml:space="preserve"> suscrito al vencimiento de este término, salvo que alguna de las partes manifieste por escrito lo contrario</w:t>
      </w:r>
    </w:p>
    <w:p w:rsidR="00256731" w:rsidRPr="00C93FFC" w:rsidRDefault="00256731" w:rsidP="00256731">
      <w:pPr>
        <w:pStyle w:val="Textoindependiente21"/>
        <w:ind w:left="0" w:firstLine="0"/>
        <w:jc w:val="both"/>
        <w:rPr>
          <w:rFonts w:ascii="Arial" w:hAnsi="Arial" w:cs="Arial"/>
          <w:sz w:val="18"/>
          <w:szCs w:val="16"/>
          <w:lang w:val="es-ES_tradnl"/>
        </w:rPr>
      </w:pPr>
    </w:p>
    <w:p w:rsidR="00256731" w:rsidRPr="00C93FFC" w:rsidRDefault="00256731" w:rsidP="00256731">
      <w:pPr>
        <w:pStyle w:val="Textoindependiente21"/>
        <w:ind w:left="0" w:firstLine="0"/>
        <w:jc w:val="both"/>
        <w:rPr>
          <w:rFonts w:ascii="Arial" w:hAnsi="Arial" w:cs="Arial"/>
          <w:sz w:val="18"/>
          <w:szCs w:val="16"/>
          <w:lang w:val="es-ES_tradnl"/>
        </w:rPr>
      </w:pPr>
    </w:p>
    <w:p w:rsidR="00256731" w:rsidRPr="00C93FFC" w:rsidRDefault="00256731" w:rsidP="00256731">
      <w:pPr>
        <w:pStyle w:val="Textoindependiente21"/>
        <w:ind w:left="0" w:firstLine="0"/>
        <w:jc w:val="both"/>
        <w:rPr>
          <w:rFonts w:ascii="Arial" w:hAnsi="Arial" w:cs="Arial"/>
          <w:sz w:val="18"/>
          <w:szCs w:val="16"/>
          <w:lang w:val="es-ES_tradnl"/>
        </w:rPr>
      </w:pPr>
    </w:p>
    <w:p w:rsidR="00256731" w:rsidRPr="00C93FFC" w:rsidRDefault="00256731" w:rsidP="002E2533">
      <w:pPr>
        <w:pStyle w:val="Textoindependiente21"/>
        <w:ind w:left="0" w:firstLine="0"/>
        <w:jc w:val="both"/>
        <w:rPr>
          <w:rFonts w:ascii="Arial" w:hAnsi="Arial" w:cs="Arial"/>
          <w:sz w:val="18"/>
          <w:szCs w:val="16"/>
          <w:lang w:val="es-ES"/>
        </w:rPr>
      </w:pPr>
      <w:r w:rsidRPr="00C93FFC">
        <w:rPr>
          <w:rFonts w:ascii="Arial" w:hAnsi="Arial" w:cs="Arial"/>
          <w:sz w:val="18"/>
          <w:szCs w:val="16"/>
          <w:lang w:val="es-ES_tradnl"/>
        </w:rPr>
        <w:t xml:space="preserve">Y para que así conste, se extiende y firman por los contratantes en </w:t>
      </w:r>
      <w:r w:rsidR="00266A56" w:rsidRPr="00C93FFC">
        <w:rPr>
          <w:rFonts w:ascii="Arial" w:hAnsi="Arial" w:cs="Arial"/>
          <w:sz w:val="18"/>
          <w:szCs w:val="16"/>
          <w:lang w:val="es-ES_tradnl"/>
        </w:rPr>
        <w:t>2</w:t>
      </w:r>
      <w:r w:rsidRPr="00C93FFC">
        <w:rPr>
          <w:rFonts w:ascii="Arial" w:hAnsi="Arial" w:cs="Arial"/>
          <w:sz w:val="18"/>
          <w:szCs w:val="16"/>
          <w:lang w:val="es-ES_tradnl"/>
        </w:rPr>
        <w:t xml:space="preserve"> ejemplares, a un solo tenor e igual valor y efecto legal, a los ______ días del mes de__</w:t>
      </w:r>
      <w:r w:rsidR="00787FEC">
        <w:rPr>
          <w:rFonts w:ascii="Arial" w:hAnsi="Arial" w:cs="Arial"/>
          <w:sz w:val="18"/>
          <w:szCs w:val="16"/>
          <w:lang w:val="es-ES_tradnl"/>
        </w:rPr>
        <w:t>____________________</w:t>
      </w:r>
      <w:r w:rsidRPr="00C93FFC">
        <w:rPr>
          <w:rFonts w:ascii="Arial" w:hAnsi="Arial" w:cs="Arial"/>
          <w:sz w:val="18"/>
          <w:szCs w:val="16"/>
          <w:lang w:val="es-ES_tradnl"/>
        </w:rPr>
        <w:t xml:space="preserve">__ </w:t>
      </w:r>
      <w:proofErr w:type="spellStart"/>
      <w:r w:rsidRPr="00C93FFC">
        <w:rPr>
          <w:rFonts w:ascii="Arial" w:hAnsi="Arial" w:cs="Arial"/>
          <w:sz w:val="18"/>
          <w:szCs w:val="16"/>
          <w:lang w:val="es-ES_tradnl"/>
        </w:rPr>
        <w:t>de</w:t>
      </w:r>
      <w:proofErr w:type="spellEnd"/>
      <w:r w:rsidRPr="00C93FFC">
        <w:rPr>
          <w:rFonts w:ascii="Arial" w:hAnsi="Arial" w:cs="Arial"/>
          <w:sz w:val="18"/>
          <w:szCs w:val="16"/>
          <w:lang w:val="es-ES_tradnl"/>
        </w:rPr>
        <w:t xml:space="preserve"> __________</w:t>
      </w:r>
      <w:r w:rsidR="002E2533" w:rsidRPr="00C93FFC">
        <w:rPr>
          <w:rFonts w:ascii="Arial" w:hAnsi="Arial" w:cs="Arial"/>
          <w:sz w:val="18"/>
          <w:szCs w:val="16"/>
          <w:lang w:val="es-ES_tradnl"/>
        </w:rPr>
        <w:t>.</w:t>
      </w:r>
    </w:p>
    <w:p w:rsidR="00256731" w:rsidRPr="00C93FFC" w:rsidRDefault="00256731" w:rsidP="00256731">
      <w:pPr>
        <w:rPr>
          <w:rFonts w:ascii="Arial" w:hAnsi="Arial" w:cs="Arial"/>
          <w:sz w:val="18"/>
          <w:szCs w:val="16"/>
        </w:rPr>
      </w:pPr>
    </w:p>
    <w:p w:rsidR="00436775" w:rsidRPr="00C93FFC" w:rsidRDefault="00436775">
      <w:pPr>
        <w:rPr>
          <w:rFonts w:ascii="Arial" w:hAnsi="Arial" w:cs="Arial"/>
          <w:sz w:val="20"/>
          <w:szCs w:val="16"/>
        </w:rPr>
      </w:pPr>
    </w:p>
    <w:sectPr w:rsidR="00436775" w:rsidRPr="00C93FFC" w:rsidSect="00F77731">
      <w:headerReference w:type="default" r:id="rId7"/>
      <w:footerReference w:type="even" r:id="rId8"/>
      <w:footerReference w:type="default" r:id="rId9"/>
      <w:pgSz w:w="11906" w:h="16838"/>
      <w:pgMar w:top="510" w:right="127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CD" w:rsidRDefault="004A65CD" w:rsidP="00753D7E">
      <w:r>
        <w:separator/>
      </w:r>
    </w:p>
  </w:endnote>
  <w:endnote w:type="continuationSeparator" w:id="0">
    <w:p w:rsidR="004A65CD" w:rsidRDefault="004A65CD" w:rsidP="0075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w:charset w:val="00"/>
    <w:family w:val="swiss"/>
    <w:pitch w:val="variable"/>
    <w:sig w:usb0="00000000" w:usb1="5200FDFF" w:usb2="0A042021" w:usb3="00000000" w:csb0="000001FF" w:csb1="00000000"/>
  </w:font>
  <w:font w:name="Tahoma">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A0" w:rsidRDefault="00644C81">
    <w:pPr>
      <w:pStyle w:val="Piedepgina"/>
      <w:framePr w:wrap="around" w:vAnchor="text" w:hAnchor="margin" w:xAlign="right" w:y="1"/>
      <w:rPr>
        <w:rStyle w:val="Nmerodepgina"/>
      </w:rPr>
    </w:pPr>
    <w:r>
      <w:rPr>
        <w:rStyle w:val="Nmerodepgina"/>
      </w:rPr>
      <w:fldChar w:fldCharType="begin"/>
    </w:r>
    <w:r w:rsidR="001B0AA0">
      <w:rPr>
        <w:rStyle w:val="Nmerodepgina"/>
      </w:rPr>
      <w:instrText xml:space="preserve">PAGE  </w:instrText>
    </w:r>
    <w:r>
      <w:rPr>
        <w:rStyle w:val="Nmerodepgina"/>
      </w:rPr>
      <w:fldChar w:fldCharType="end"/>
    </w:r>
  </w:p>
  <w:p w:rsidR="001B0AA0" w:rsidRDefault="001B0A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A0" w:rsidRDefault="00644C81">
    <w:pPr>
      <w:pStyle w:val="Piedepgina"/>
      <w:framePr w:wrap="around" w:vAnchor="text" w:hAnchor="margin" w:xAlign="right" w:y="1"/>
      <w:rPr>
        <w:rStyle w:val="Nmerodepgina"/>
      </w:rPr>
    </w:pPr>
    <w:r>
      <w:rPr>
        <w:rStyle w:val="Nmerodepgina"/>
      </w:rPr>
      <w:fldChar w:fldCharType="begin"/>
    </w:r>
    <w:r w:rsidR="001B0AA0">
      <w:rPr>
        <w:rStyle w:val="Nmerodepgina"/>
      </w:rPr>
      <w:instrText xml:space="preserve">PAGE  </w:instrText>
    </w:r>
    <w:r>
      <w:rPr>
        <w:rStyle w:val="Nmerodepgina"/>
      </w:rPr>
      <w:fldChar w:fldCharType="separate"/>
    </w:r>
    <w:r w:rsidR="0085472D">
      <w:rPr>
        <w:rStyle w:val="Nmerodepgina"/>
        <w:noProof/>
      </w:rPr>
      <w:t>2</w:t>
    </w:r>
    <w:r>
      <w:rPr>
        <w:rStyle w:val="Nmerodepgina"/>
      </w:rPr>
      <w:fldChar w:fldCharType="end"/>
    </w:r>
  </w:p>
  <w:p w:rsidR="001B0AA0" w:rsidRDefault="001B0AA0" w:rsidP="00D007CC">
    <w:pPr>
      <w:pStyle w:val="Piedepgina"/>
      <w:ind w:right="360"/>
      <w:rPr>
        <w:rFonts w:ascii="Tahoma" w:hAnsi="Tahoma" w:cs="Tahoma"/>
        <w:b/>
        <w:sz w:val="20"/>
      </w:rPr>
    </w:pPr>
  </w:p>
  <w:p w:rsidR="001B0AA0" w:rsidRPr="00823135" w:rsidRDefault="001B0AA0" w:rsidP="00D007CC">
    <w:pPr>
      <w:pStyle w:val="Piedepgina"/>
      <w:ind w:right="360"/>
      <w:rPr>
        <w:rFonts w:ascii="Tahoma" w:hAnsi="Tahoma" w:cs="Tahoma"/>
        <w:b/>
        <w:sz w:val="20"/>
      </w:rPr>
    </w:pPr>
    <w:r w:rsidRPr="00823135">
      <w:rPr>
        <w:rFonts w:ascii="Tahoma" w:hAnsi="Tahoma" w:cs="Tahoma"/>
        <w:b/>
        <w:sz w:val="20"/>
      </w:rPr>
      <w:t xml:space="preserve">SUMINISTRADOR                  </w:t>
    </w:r>
    <w:r>
      <w:rPr>
        <w:rFonts w:ascii="Tahoma" w:hAnsi="Tahoma" w:cs="Tahoma"/>
        <w:b/>
        <w:sz w:val="20"/>
      </w:rPr>
      <w:t xml:space="preserve">                                                 </w:t>
    </w:r>
    <w:r w:rsidRPr="00823135">
      <w:rPr>
        <w:rFonts w:ascii="Tahoma" w:hAnsi="Tahoma" w:cs="Tahoma"/>
        <w:b/>
        <w:sz w:val="20"/>
      </w:rPr>
      <w:t xml:space="preserve">  </w:t>
    </w:r>
    <w:r w:rsidRPr="00A9171A">
      <w:rPr>
        <w:rFonts w:ascii="Tahoma" w:hAnsi="Tahoma" w:cs="Tahoma"/>
        <w:b/>
        <w:sz w:val="20"/>
      </w:rPr>
      <w:t>CLIENTE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CD" w:rsidRDefault="004A65CD" w:rsidP="00753D7E">
      <w:r>
        <w:separator/>
      </w:r>
    </w:p>
  </w:footnote>
  <w:footnote w:type="continuationSeparator" w:id="0">
    <w:p w:rsidR="004A65CD" w:rsidRDefault="004A65CD" w:rsidP="0075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A6C" w:rsidRPr="004C28F9" w:rsidRDefault="00095A6C" w:rsidP="00095A6C">
    <w:pPr>
      <w:tabs>
        <w:tab w:val="center" w:pos="4252"/>
        <w:tab w:val="center" w:pos="4678"/>
        <w:tab w:val="right" w:pos="8504"/>
        <w:tab w:val="right" w:pos="9356"/>
      </w:tabs>
      <w:rPr>
        <w:rFonts w:ascii="Arial" w:hAnsi="Arial" w:cs="Arial"/>
        <w:b/>
        <w:color w:val="002060"/>
      </w:rPr>
    </w:pPr>
    <w:r>
      <w:rPr>
        <w:b/>
        <w:color w:val="002060"/>
      </w:rPr>
      <w:tab/>
    </w:r>
    <w:r w:rsidRPr="004C28F9">
      <w:rPr>
        <w:rFonts w:ascii="Arial" w:hAnsi="Arial" w:cs="Arial"/>
        <w:b/>
        <w:noProof/>
        <w:color w:val="002060"/>
        <w:lang w:val="es-ES"/>
      </w:rPr>
      <w:drawing>
        <wp:anchor distT="0" distB="0" distL="114300" distR="114300" simplePos="0" relativeHeight="251661312" behindDoc="1" locked="0" layoutInCell="1" allowOverlap="1" wp14:anchorId="2FDEB1D5" wp14:editId="0D59058F">
          <wp:simplePos x="0" y="0"/>
          <wp:positionH relativeFrom="column">
            <wp:posOffset>-498602</wp:posOffset>
          </wp:positionH>
          <wp:positionV relativeFrom="paragraph">
            <wp:posOffset>-431927</wp:posOffset>
          </wp:positionV>
          <wp:extent cx="1361313" cy="9144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61313" cy="914400"/>
                  </a:xfrm>
                  <a:prstGeom prst="rect">
                    <a:avLst/>
                  </a:prstGeom>
                  <a:noFill/>
                </pic:spPr>
              </pic:pic>
            </a:graphicData>
          </a:graphic>
        </wp:anchor>
      </w:drawing>
    </w:r>
    <w:r w:rsidRPr="004C28F9">
      <w:rPr>
        <w:rFonts w:ascii="Arial" w:hAnsi="Arial" w:cs="Arial"/>
        <w:b/>
        <w:color w:val="002060"/>
      </w:rPr>
      <w:t>EMPRESA EXPORTADORA E IMPORTADORA</w:t>
    </w:r>
    <w:r w:rsidRPr="004C28F9">
      <w:rPr>
        <w:rFonts w:ascii="Arial" w:hAnsi="Arial" w:cs="Arial"/>
        <w:b/>
        <w:color w:val="002060"/>
      </w:rPr>
      <w:tab/>
    </w:r>
    <w:r w:rsidRPr="004C28F9">
      <w:rPr>
        <w:rFonts w:ascii="Arial" w:hAnsi="Arial" w:cs="Arial"/>
        <w:b/>
        <w:color w:val="002060"/>
      </w:rPr>
      <w:tab/>
    </w:r>
  </w:p>
  <w:p w:rsidR="00095A6C" w:rsidRPr="004C28F9" w:rsidRDefault="00095A6C" w:rsidP="00095A6C">
    <w:pPr>
      <w:pStyle w:val="Encabezado"/>
      <w:jc w:val="center"/>
      <w:rPr>
        <w:rFonts w:ascii="Arial" w:hAnsi="Arial" w:cs="Arial"/>
      </w:rPr>
    </w:pPr>
    <w:r w:rsidRPr="004C28F9">
      <w:rPr>
        <w:rFonts w:ascii="Arial" w:hAnsi="Arial" w:cs="Arial"/>
        <w:b/>
        <w:color w:val="002060"/>
      </w:rPr>
      <w:t>DE LA CONSTRUCCIÓN</w:t>
    </w:r>
  </w:p>
  <w:p w:rsidR="001B0AA0" w:rsidRDefault="001B0AA0">
    <w:pPr>
      <w:pStyle w:val="Ttulo1"/>
      <w:jc w:val="center"/>
      <w:rPr>
        <w:rFonts w:ascii="Arial" w:hAnsi="Arial" w:cs="Arial"/>
        <w:b/>
        <w:szCs w:val="24"/>
        <w:u w:val="none"/>
        <w:lang w:val="es-ES_tradnl"/>
      </w:rPr>
    </w:pPr>
  </w:p>
  <w:p w:rsidR="001B0AA0" w:rsidRDefault="001B0A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3A9AE2D"/>
    <w:multiLevelType w:val="hybridMultilevel"/>
    <w:tmpl w:val="0788C57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50E8A"/>
    <w:multiLevelType w:val="multilevel"/>
    <w:tmpl w:val="F45C3736"/>
    <w:lvl w:ilvl="0">
      <w:start w:val="3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7D3325"/>
    <w:multiLevelType w:val="hybridMultilevel"/>
    <w:tmpl w:val="C5FE1C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FE06B"/>
    <w:multiLevelType w:val="hybridMultilevel"/>
    <w:tmpl w:val="157929F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BA12B4"/>
    <w:multiLevelType w:val="multilevel"/>
    <w:tmpl w:val="788E8544"/>
    <w:lvl w:ilvl="0">
      <w:start w:val="3"/>
      <w:numFmt w:val="decimal"/>
      <w:lvlText w:val="%1."/>
      <w:lvlJc w:val="left"/>
      <w:pPr>
        <w:ind w:left="390" w:hanging="390"/>
      </w:pPr>
      <w:rPr>
        <w:rFonts w:hint="default"/>
        <w:b/>
      </w:rPr>
    </w:lvl>
    <w:lvl w:ilvl="1">
      <w:start w:val="1"/>
      <w:numFmt w:val="decimal"/>
      <w:lvlText w:val="%1.%2."/>
      <w:lvlJc w:val="left"/>
      <w:pPr>
        <w:ind w:left="1110" w:hanging="72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2250" w:hanging="108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390" w:hanging="144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530" w:hanging="1800"/>
      </w:pPr>
      <w:rPr>
        <w:rFonts w:hint="default"/>
        <w:b w:val="0"/>
      </w:rPr>
    </w:lvl>
    <w:lvl w:ilvl="8">
      <w:start w:val="1"/>
      <w:numFmt w:val="decimal"/>
      <w:lvlText w:val="%1.%2.%3.%4.%5.%6.%7.%8.%9."/>
      <w:lvlJc w:val="left"/>
      <w:pPr>
        <w:ind w:left="5280" w:hanging="2160"/>
      </w:pPr>
      <w:rPr>
        <w:rFonts w:hint="default"/>
        <w:b w:val="0"/>
      </w:rPr>
    </w:lvl>
  </w:abstractNum>
  <w:abstractNum w:abstractNumId="6" w15:restartNumberingAfterBreak="0">
    <w:nsid w:val="18D67DAC"/>
    <w:multiLevelType w:val="multilevel"/>
    <w:tmpl w:val="1B560790"/>
    <w:lvl w:ilvl="0">
      <w:start w:val="4"/>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B36A7C"/>
    <w:multiLevelType w:val="multilevel"/>
    <w:tmpl w:val="EFE4C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DF28E7"/>
    <w:multiLevelType w:val="singleLevel"/>
    <w:tmpl w:val="E07C98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763DEF"/>
    <w:multiLevelType w:val="hybridMultilevel"/>
    <w:tmpl w:val="0B32EC6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F91"/>
    <w:multiLevelType w:val="hybridMultilevel"/>
    <w:tmpl w:val="B76E92F2"/>
    <w:lvl w:ilvl="0" w:tplc="0C0A0017">
      <w:start w:val="1"/>
      <w:numFmt w:val="lowerLetter"/>
      <w:lvlText w:val="%1)"/>
      <w:lvlJc w:val="left"/>
      <w:pPr>
        <w:tabs>
          <w:tab w:val="num" w:pos="928"/>
        </w:tabs>
        <w:ind w:left="928" w:hanging="360"/>
      </w:pPr>
    </w:lvl>
    <w:lvl w:ilvl="1" w:tplc="751E6D00">
      <w:start w:val="1"/>
      <w:numFmt w:val="none"/>
      <w:lvlText w:val="2."/>
      <w:lvlJc w:val="left"/>
      <w:pPr>
        <w:tabs>
          <w:tab w:val="num" w:pos="1506"/>
        </w:tabs>
        <w:ind w:left="1506" w:hanging="360"/>
      </w:pPr>
      <w:rPr>
        <w:rFonts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1" w15:restartNumberingAfterBreak="0">
    <w:nsid w:val="630460B1"/>
    <w:multiLevelType w:val="singleLevel"/>
    <w:tmpl w:val="E07C986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317FED"/>
    <w:multiLevelType w:val="hybridMultilevel"/>
    <w:tmpl w:val="51C20FB8"/>
    <w:lvl w:ilvl="0" w:tplc="D312F338">
      <w:start w:val="18"/>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 w15:restartNumberingAfterBreak="0">
    <w:nsid w:val="6A434BB7"/>
    <w:multiLevelType w:val="hybridMultilevel"/>
    <w:tmpl w:val="5AF030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D32EBE"/>
    <w:multiLevelType w:val="multilevel"/>
    <w:tmpl w:val="FB44FC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661400"/>
    <w:multiLevelType w:val="multilevel"/>
    <w:tmpl w:val="012AFA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256"/>
        </w:tabs>
        <w:ind w:left="2256" w:hanging="1800"/>
      </w:pPr>
      <w:rPr>
        <w:rFonts w:hint="default"/>
      </w:rPr>
    </w:lvl>
  </w:abstractNum>
  <w:abstractNum w:abstractNumId="16" w15:restartNumberingAfterBreak="0">
    <w:nsid w:val="75477B86"/>
    <w:multiLevelType w:val="multilevel"/>
    <w:tmpl w:val="F4922DD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8"/>
  </w:num>
  <w:num w:numId="3">
    <w:abstractNumId w:val="13"/>
  </w:num>
  <w:num w:numId="4">
    <w:abstractNumId w:val="1"/>
  </w:num>
  <w:num w:numId="5">
    <w:abstractNumId w:val="4"/>
  </w:num>
  <w:num w:numId="6">
    <w:abstractNumId w:val="0"/>
  </w:num>
  <w:num w:numId="7">
    <w:abstractNumId w:val="3"/>
  </w:num>
  <w:num w:numId="8">
    <w:abstractNumId w:val="9"/>
  </w:num>
  <w:num w:numId="9">
    <w:abstractNumId w:val="10"/>
  </w:num>
  <w:num w:numId="10">
    <w:abstractNumId w:val="12"/>
  </w:num>
  <w:num w:numId="11">
    <w:abstractNumId w:val="16"/>
  </w:num>
  <w:num w:numId="12">
    <w:abstractNumId w:val="14"/>
  </w:num>
  <w:num w:numId="13">
    <w:abstractNumId w:val="15"/>
  </w:num>
  <w:num w:numId="14">
    <w:abstractNumId w:val="2"/>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31"/>
    <w:rsid w:val="000023E6"/>
    <w:rsid w:val="000170F2"/>
    <w:rsid w:val="00024E06"/>
    <w:rsid w:val="00033A83"/>
    <w:rsid w:val="000357BA"/>
    <w:rsid w:val="0003646F"/>
    <w:rsid w:val="000648E0"/>
    <w:rsid w:val="00076D08"/>
    <w:rsid w:val="000925F9"/>
    <w:rsid w:val="00095A6C"/>
    <w:rsid w:val="000B722E"/>
    <w:rsid w:val="000C5034"/>
    <w:rsid w:val="000C6B6D"/>
    <w:rsid w:val="000D52C5"/>
    <w:rsid w:val="000F57FC"/>
    <w:rsid w:val="00112D58"/>
    <w:rsid w:val="00144D36"/>
    <w:rsid w:val="00171511"/>
    <w:rsid w:val="00171D08"/>
    <w:rsid w:val="00171E3B"/>
    <w:rsid w:val="001876DE"/>
    <w:rsid w:val="001A11C2"/>
    <w:rsid w:val="001A74D8"/>
    <w:rsid w:val="001B0AA0"/>
    <w:rsid w:val="001B4EA0"/>
    <w:rsid w:val="001B75C2"/>
    <w:rsid w:val="001C0B3E"/>
    <w:rsid w:val="001C697A"/>
    <w:rsid w:val="001C7090"/>
    <w:rsid w:val="001D64A2"/>
    <w:rsid w:val="001E2006"/>
    <w:rsid w:val="00204853"/>
    <w:rsid w:val="0021223B"/>
    <w:rsid w:val="00215E10"/>
    <w:rsid w:val="00220AE5"/>
    <w:rsid w:val="00225013"/>
    <w:rsid w:val="00230D6A"/>
    <w:rsid w:val="002438A4"/>
    <w:rsid w:val="00256731"/>
    <w:rsid w:val="00266A56"/>
    <w:rsid w:val="002A463C"/>
    <w:rsid w:val="002A690B"/>
    <w:rsid w:val="002B5FC4"/>
    <w:rsid w:val="002C528A"/>
    <w:rsid w:val="002E2533"/>
    <w:rsid w:val="003106EC"/>
    <w:rsid w:val="003431F0"/>
    <w:rsid w:val="00372806"/>
    <w:rsid w:val="00375442"/>
    <w:rsid w:val="003769DA"/>
    <w:rsid w:val="00386792"/>
    <w:rsid w:val="003A0A46"/>
    <w:rsid w:val="003A32A9"/>
    <w:rsid w:val="003B207D"/>
    <w:rsid w:val="003B2820"/>
    <w:rsid w:val="003B588E"/>
    <w:rsid w:val="003C360D"/>
    <w:rsid w:val="003C391F"/>
    <w:rsid w:val="003C584C"/>
    <w:rsid w:val="003C5A3E"/>
    <w:rsid w:val="003E122D"/>
    <w:rsid w:val="004048F4"/>
    <w:rsid w:val="0040540E"/>
    <w:rsid w:val="00412E95"/>
    <w:rsid w:val="0043148B"/>
    <w:rsid w:val="00436775"/>
    <w:rsid w:val="00450678"/>
    <w:rsid w:val="004A65CD"/>
    <w:rsid w:val="004B1206"/>
    <w:rsid w:val="004C28F9"/>
    <w:rsid w:val="004C3CC4"/>
    <w:rsid w:val="004D2920"/>
    <w:rsid w:val="0050730F"/>
    <w:rsid w:val="0050761F"/>
    <w:rsid w:val="00513C66"/>
    <w:rsid w:val="005447F9"/>
    <w:rsid w:val="00546E8B"/>
    <w:rsid w:val="005470B7"/>
    <w:rsid w:val="0055074A"/>
    <w:rsid w:val="00580AE5"/>
    <w:rsid w:val="005A2145"/>
    <w:rsid w:val="005A791A"/>
    <w:rsid w:val="005E5025"/>
    <w:rsid w:val="00632308"/>
    <w:rsid w:val="006330FC"/>
    <w:rsid w:val="00636599"/>
    <w:rsid w:val="00637127"/>
    <w:rsid w:val="00644C81"/>
    <w:rsid w:val="006515AD"/>
    <w:rsid w:val="00655633"/>
    <w:rsid w:val="00664B1B"/>
    <w:rsid w:val="00664B96"/>
    <w:rsid w:val="00680A2E"/>
    <w:rsid w:val="00691F62"/>
    <w:rsid w:val="006A5441"/>
    <w:rsid w:val="006B3046"/>
    <w:rsid w:val="006C31B3"/>
    <w:rsid w:val="006E1AFA"/>
    <w:rsid w:val="006F6791"/>
    <w:rsid w:val="0070286F"/>
    <w:rsid w:val="00726887"/>
    <w:rsid w:val="00742CC7"/>
    <w:rsid w:val="00747FCD"/>
    <w:rsid w:val="00753D7E"/>
    <w:rsid w:val="0077006E"/>
    <w:rsid w:val="007740E4"/>
    <w:rsid w:val="0078019F"/>
    <w:rsid w:val="007808E0"/>
    <w:rsid w:val="00781F39"/>
    <w:rsid w:val="00787FEC"/>
    <w:rsid w:val="007921DE"/>
    <w:rsid w:val="00797F2C"/>
    <w:rsid w:val="007A6D27"/>
    <w:rsid w:val="007C28D2"/>
    <w:rsid w:val="007E6DEA"/>
    <w:rsid w:val="008065AE"/>
    <w:rsid w:val="0081186B"/>
    <w:rsid w:val="00833E1B"/>
    <w:rsid w:val="008351C6"/>
    <w:rsid w:val="00845806"/>
    <w:rsid w:val="008463DF"/>
    <w:rsid w:val="0085472D"/>
    <w:rsid w:val="008766FA"/>
    <w:rsid w:val="00882CA8"/>
    <w:rsid w:val="0088561F"/>
    <w:rsid w:val="008A53E6"/>
    <w:rsid w:val="008F3045"/>
    <w:rsid w:val="008F6CB4"/>
    <w:rsid w:val="00902628"/>
    <w:rsid w:val="00902F63"/>
    <w:rsid w:val="00914F06"/>
    <w:rsid w:val="00916745"/>
    <w:rsid w:val="00916FD6"/>
    <w:rsid w:val="00922532"/>
    <w:rsid w:val="009362F4"/>
    <w:rsid w:val="0095310E"/>
    <w:rsid w:val="00957808"/>
    <w:rsid w:val="00980398"/>
    <w:rsid w:val="00986626"/>
    <w:rsid w:val="009A2A2C"/>
    <w:rsid w:val="009A5FE3"/>
    <w:rsid w:val="009C19F0"/>
    <w:rsid w:val="009D535E"/>
    <w:rsid w:val="00A379B8"/>
    <w:rsid w:val="00A45416"/>
    <w:rsid w:val="00A45811"/>
    <w:rsid w:val="00A461C3"/>
    <w:rsid w:val="00A70F39"/>
    <w:rsid w:val="00A84D5D"/>
    <w:rsid w:val="00A95B23"/>
    <w:rsid w:val="00AB3529"/>
    <w:rsid w:val="00AB7EE8"/>
    <w:rsid w:val="00AF2EEE"/>
    <w:rsid w:val="00AF5B74"/>
    <w:rsid w:val="00B34500"/>
    <w:rsid w:val="00B43E01"/>
    <w:rsid w:val="00B570D0"/>
    <w:rsid w:val="00B65B6E"/>
    <w:rsid w:val="00B66077"/>
    <w:rsid w:val="00B76428"/>
    <w:rsid w:val="00B81743"/>
    <w:rsid w:val="00BA000B"/>
    <w:rsid w:val="00BA21B4"/>
    <w:rsid w:val="00BB2D82"/>
    <w:rsid w:val="00BC7F62"/>
    <w:rsid w:val="00BD6C20"/>
    <w:rsid w:val="00BF4327"/>
    <w:rsid w:val="00BF5F9A"/>
    <w:rsid w:val="00BF7EC1"/>
    <w:rsid w:val="00C014A8"/>
    <w:rsid w:val="00C243C6"/>
    <w:rsid w:val="00C263E5"/>
    <w:rsid w:val="00C27EE4"/>
    <w:rsid w:val="00C37126"/>
    <w:rsid w:val="00C57181"/>
    <w:rsid w:val="00C61519"/>
    <w:rsid w:val="00C70EAB"/>
    <w:rsid w:val="00C761E6"/>
    <w:rsid w:val="00C93FFC"/>
    <w:rsid w:val="00C96D3A"/>
    <w:rsid w:val="00CA500B"/>
    <w:rsid w:val="00CC1C53"/>
    <w:rsid w:val="00CC3270"/>
    <w:rsid w:val="00CE5134"/>
    <w:rsid w:val="00D007CC"/>
    <w:rsid w:val="00D0652B"/>
    <w:rsid w:val="00D22F0E"/>
    <w:rsid w:val="00D2497C"/>
    <w:rsid w:val="00D54188"/>
    <w:rsid w:val="00D569AC"/>
    <w:rsid w:val="00D64607"/>
    <w:rsid w:val="00D71D35"/>
    <w:rsid w:val="00D76384"/>
    <w:rsid w:val="00D84407"/>
    <w:rsid w:val="00DA03CA"/>
    <w:rsid w:val="00DC5DD3"/>
    <w:rsid w:val="00DD2713"/>
    <w:rsid w:val="00DD27E1"/>
    <w:rsid w:val="00DE0119"/>
    <w:rsid w:val="00DF729B"/>
    <w:rsid w:val="00E01E98"/>
    <w:rsid w:val="00E042B6"/>
    <w:rsid w:val="00E043A8"/>
    <w:rsid w:val="00E30418"/>
    <w:rsid w:val="00E35284"/>
    <w:rsid w:val="00E41A5A"/>
    <w:rsid w:val="00E55D14"/>
    <w:rsid w:val="00E61772"/>
    <w:rsid w:val="00E6252D"/>
    <w:rsid w:val="00E6454C"/>
    <w:rsid w:val="00E90E06"/>
    <w:rsid w:val="00E951B4"/>
    <w:rsid w:val="00E96BF1"/>
    <w:rsid w:val="00EC3390"/>
    <w:rsid w:val="00EC520B"/>
    <w:rsid w:val="00EC7F31"/>
    <w:rsid w:val="00EE193A"/>
    <w:rsid w:val="00EE5CDC"/>
    <w:rsid w:val="00F06B43"/>
    <w:rsid w:val="00F124C1"/>
    <w:rsid w:val="00F168BF"/>
    <w:rsid w:val="00F262DE"/>
    <w:rsid w:val="00F33E2F"/>
    <w:rsid w:val="00F434D4"/>
    <w:rsid w:val="00F43DDF"/>
    <w:rsid w:val="00F52898"/>
    <w:rsid w:val="00F65969"/>
    <w:rsid w:val="00F77731"/>
    <w:rsid w:val="00F83DB7"/>
    <w:rsid w:val="00F87C7A"/>
    <w:rsid w:val="00F95FE0"/>
    <w:rsid w:val="00FC2DF5"/>
    <w:rsid w:val="00FC61BC"/>
    <w:rsid w:val="00FC6609"/>
    <w:rsid w:val="00FC7538"/>
    <w:rsid w:val="00FD7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036F"/>
  <w15:docId w15:val="{E6C59F2C-CFE9-4767-B064-925B73B9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31"/>
    <w:pPr>
      <w:tabs>
        <w:tab w:val="left" w:pos="2520"/>
      </w:tabs>
      <w:spacing w:after="0" w:line="240" w:lineRule="auto"/>
      <w:ind w:left="2520" w:hanging="2520"/>
    </w:pPr>
    <w:rPr>
      <w:rFonts w:ascii="Times New Roman" w:eastAsia="Batang" w:hAnsi="Times New Roman" w:cs="Times New Roman"/>
      <w:sz w:val="24"/>
      <w:szCs w:val="20"/>
      <w:lang w:val="es-ES_tradnl" w:eastAsia="es-ES"/>
    </w:rPr>
  </w:style>
  <w:style w:type="paragraph" w:styleId="Ttulo1">
    <w:name w:val="heading 1"/>
    <w:basedOn w:val="Normal"/>
    <w:next w:val="Normal"/>
    <w:link w:val="Ttulo1Car"/>
    <w:qFormat/>
    <w:rsid w:val="00256731"/>
    <w:pPr>
      <w:keepNext/>
      <w:tabs>
        <w:tab w:val="clear" w:pos="2520"/>
      </w:tabs>
      <w:outlineLvl w:val="0"/>
    </w:pPr>
    <w:rPr>
      <w:u w:val="single"/>
      <w:lang w:val="en-US"/>
    </w:rPr>
  </w:style>
  <w:style w:type="paragraph" w:styleId="Ttulo5">
    <w:name w:val="heading 5"/>
    <w:basedOn w:val="Normal"/>
    <w:next w:val="Normal"/>
    <w:link w:val="Ttulo5Car"/>
    <w:qFormat/>
    <w:rsid w:val="00256731"/>
    <w:pPr>
      <w:keepNext/>
      <w:jc w:val="center"/>
      <w:outlineLvl w:val="4"/>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6731"/>
    <w:rPr>
      <w:rFonts w:ascii="Times New Roman" w:eastAsia="Batang" w:hAnsi="Times New Roman" w:cs="Times New Roman"/>
      <w:sz w:val="24"/>
      <w:szCs w:val="20"/>
      <w:u w:val="single"/>
      <w:lang w:val="en-US" w:eastAsia="es-ES"/>
    </w:rPr>
  </w:style>
  <w:style w:type="character" w:customStyle="1" w:styleId="Ttulo5Car">
    <w:name w:val="Título 5 Car"/>
    <w:basedOn w:val="Fuentedeprrafopredeter"/>
    <w:link w:val="Ttulo5"/>
    <w:rsid w:val="00256731"/>
    <w:rPr>
      <w:rFonts w:ascii="Arial" w:eastAsia="Batang" w:hAnsi="Arial" w:cs="Times New Roman"/>
      <w:b/>
      <w:bCs/>
      <w:sz w:val="24"/>
      <w:szCs w:val="20"/>
      <w:lang w:val="es-ES_tradnl" w:eastAsia="es-ES"/>
    </w:rPr>
  </w:style>
  <w:style w:type="paragraph" w:customStyle="1" w:styleId="Textoindependiente21">
    <w:name w:val="Texto independiente 21"/>
    <w:basedOn w:val="Normal"/>
    <w:rsid w:val="00256731"/>
    <w:pPr>
      <w:ind w:left="426" w:hanging="426"/>
    </w:pPr>
    <w:rPr>
      <w:sz w:val="36"/>
      <w:lang w:val="en-US"/>
    </w:rPr>
  </w:style>
  <w:style w:type="paragraph" w:styleId="Piedepgina">
    <w:name w:val="footer"/>
    <w:basedOn w:val="Normal"/>
    <w:link w:val="PiedepginaCar"/>
    <w:rsid w:val="00256731"/>
    <w:pPr>
      <w:tabs>
        <w:tab w:val="clear" w:pos="2520"/>
        <w:tab w:val="center" w:pos="4252"/>
        <w:tab w:val="right" w:pos="8504"/>
      </w:tabs>
    </w:pPr>
  </w:style>
  <w:style w:type="character" w:customStyle="1" w:styleId="PiedepginaCar">
    <w:name w:val="Pie de página Car"/>
    <w:basedOn w:val="Fuentedeprrafopredeter"/>
    <w:link w:val="Piedepgina"/>
    <w:rsid w:val="00256731"/>
    <w:rPr>
      <w:rFonts w:ascii="Times New Roman" w:eastAsia="Batang" w:hAnsi="Times New Roman" w:cs="Times New Roman"/>
      <w:sz w:val="24"/>
      <w:szCs w:val="20"/>
      <w:lang w:val="es-ES_tradnl" w:eastAsia="es-ES"/>
    </w:rPr>
  </w:style>
  <w:style w:type="character" w:styleId="Nmerodepgina">
    <w:name w:val="page number"/>
    <w:basedOn w:val="Fuentedeprrafopredeter"/>
    <w:rsid w:val="00256731"/>
  </w:style>
  <w:style w:type="paragraph" w:customStyle="1" w:styleId="1">
    <w:name w:val="1"/>
    <w:basedOn w:val="Normal"/>
    <w:next w:val="Sangradetextonormal"/>
    <w:rsid w:val="00256731"/>
    <w:pPr>
      <w:tabs>
        <w:tab w:val="clear" w:pos="2520"/>
        <w:tab w:val="left" w:pos="450"/>
      </w:tabs>
      <w:ind w:left="450" w:hanging="450"/>
      <w:jc w:val="both"/>
    </w:pPr>
  </w:style>
  <w:style w:type="paragraph" w:styleId="Sangradetextonormal">
    <w:name w:val="Body Text Indent"/>
    <w:basedOn w:val="Normal"/>
    <w:link w:val="SangradetextonormalCar"/>
    <w:rsid w:val="00256731"/>
    <w:pPr>
      <w:spacing w:after="120"/>
      <w:ind w:left="283"/>
    </w:pPr>
  </w:style>
  <w:style w:type="character" w:customStyle="1" w:styleId="SangradetextonormalCar">
    <w:name w:val="Sangría de texto normal Car"/>
    <w:basedOn w:val="Fuentedeprrafopredeter"/>
    <w:link w:val="Sangradetextonormal"/>
    <w:rsid w:val="00256731"/>
    <w:rPr>
      <w:rFonts w:ascii="Times New Roman" w:eastAsia="Batang" w:hAnsi="Times New Roman" w:cs="Times New Roman"/>
      <w:sz w:val="24"/>
      <w:szCs w:val="20"/>
      <w:lang w:val="es-ES_tradnl" w:eastAsia="es-ES"/>
    </w:rPr>
  </w:style>
  <w:style w:type="paragraph" w:styleId="Sangra2detindependiente">
    <w:name w:val="Body Text Indent 2"/>
    <w:basedOn w:val="Normal"/>
    <w:link w:val="Sangra2detindependienteCar"/>
    <w:rsid w:val="00256731"/>
    <w:pPr>
      <w:tabs>
        <w:tab w:val="clear" w:pos="2520"/>
      </w:tabs>
      <w:ind w:left="426" w:hanging="426"/>
      <w:jc w:val="both"/>
    </w:pPr>
  </w:style>
  <w:style w:type="character" w:customStyle="1" w:styleId="Sangra2detindependienteCar">
    <w:name w:val="Sangría 2 de t. independiente Car"/>
    <w:basedOn w:val="Fuentedeprrafopredeter"/>
    <w:link w:val="Sangra2detindependiente"/>
    <w:rsid w:val="00256731"/>
    <w:rPr>
      <w:rFonts w:ascii="Times New Roman" w:eastAsia="Batang" w:hAnsi="Times New Roman" w:cs="Times New Roman"/>
      <w:sz w:val="24"/>
      <w:szCs w:val="20"/>
      <w:lang w:val="es-ES_tradnl" w:eastAsia="es-ES"/>
    </w:rPr>
  </w:style>
  <w:style w:type="paragraph" w:styleId="Sangra3detindependiente">
    <w:name w:val="Body Text Indent 3"/>
    <w:basedOn w:val="Normal"/>
    <w:link w:val="Sangra3detindependienteCar"/>
    <w:rsid w:val="00256731"/>
    <w:pPr>
      <w:tabs>
        <w:tab w:val="clear" w:pos="2520"/>
      </w:tabs>
      <w:ind w:left="360" w:hanging="360"/>
      <w:jc w:val="both"/>
    </w:pPr>
  </w:style>
  <w:style w:type="character" w:customStyle="1" w:styleId="Sangra3detindependienteCar">
    <w:name w:val="Sangría 3 de t. independiente Car"/>
    <w:basedOn w:val="Fuentedeprrafopredeter"/>
    <w:link w:val="Sangra3detindependiente"/>
    <w:rsid w:val="00256731"/>
    <w:rPr>
      <w:rFonts w:ascii="Times New Roman" w:eastAsia="Batang" w:hAnsi="Times New Roman" w:cs="Times New Roman"/>
      <w:sz w:val="24"/>
      <w:szCs w:val="20"/>
      <w:lang w:val="es-ES_tradnl" w:eastAsia="es-ES"/>
    </w:rPr>
  </w:style>
  <w:style w:type="paragraph" w:styleId="Textoindependiente">
    <w:name w:val="Body Text"/>
    <w:basedOn w:val="Normal"/>
    <w:link w:val="TextoindependienteCar"/>
    <w:rsid w:val="00256731"/>
    <w:pPr>
      <w:tabs>
        <w:tab w:val="clear" w:pos="2520"/>
      </w:tabs>
      <w:ind w:left="0" w:right="-70" w:firstLine="0"/>
      <w:jc w:val="both"/>
    </w:pPr>
  </w:style>
  <w:style w:type="character" w:customStyle="1" w:styleId="TextoindependienteCar">
    <w:name w:val="Texto independiente Car"/>
    <w:basedOn w:val="Fuentedeprrafopredeter"/>
    <w:link w:val="Textoindependiente"/>
    <w:rsid w:val="00256731"/>
    <w:rPr>
      <w:rFonts w:ascii="Times New Roman" w:eastAsia="Batang" w:hAnsi="Times New Roman" w:cs="Times New Roman"/>
      <w:sz w:val="24"/>
      <w:szCs w:val="20"/>
      <w:lang w:val="es-ES_tradnl" w:eastAsia="es-ES"/>
    </w:rPr>
  </w:style>
  <w:style w:type="paragraph" w:styleId="Textoindependiente2">
    <w:name w:val="Body Text 2"/>
    <w:basedOn w:val="Normal"/>
    <w:link w:val="Textoindependiente2Car"/>
    <w:rsid w:val="00256731"/>
    <w:pPr>
      <w:tabs>
        <w:tab w:val="clear" w:pos="2520"/>
      </w:tabs>
      <w:ind w:left="0" w:firstLine="0"/>
      <w:jc w:val="both"/>
    </w:pPr>
    <w:rPr>
      <w:rFonts w:ascii="Arial" w:hAnsi="Arial"/>
    </w:rPr>
  </w:style>
  <w:style w:type="character" w:customStyle="1" w:styleId="Textoindependiente2Car">
    <w:name w:val="Texto independiente 2 Car"/>
    <w:basedOn w:val="Fuentedeprrafopredeter"/>
    <w:link w:val="Textoindependiente2"/>
    <w:rsid w:val="00256731"/>
    <w:rPr>
      <w:rFonts w:ascii="Arial" w:eastAsia="Batang" w:hAnsi="Arial" w:cs="Times New Roman"/>
      <w:sz w:val="24"/>
      <w:szCs w:val="20"/>
      <w:lang w:val="es-ES_tradnl" w:eastAsia="es-ES"/>
    </w:rPr>
  </w:style>
  <w:style w:type="paragraph" w:styleId="Encabezado">
    <w:name w:val="header"/>
    <w:basedOn w:val="Normal"/>
    <w:link w:val="EncabezadoCar"/>
    <w:uiPriority w:val="99"/>
    <w:rsid w:val="00256731"/>
    <w:pPr>
      <w:tabs>
        <w:tab w:val="clear" w:pos="2520"/>
        <w:tab w:val="center" w:pos="4252"/>
        <w:tab w:val="right" w:pos="8504"/>
      </w:tabs>
    </w:pPr>
  </w:style>
  <w:style w:type="character" w:customStyle="1" w:styleId="EncabezadoCar">
    <w:name w:val="Encabezado Car"/>
    <w:basedOn w:val="Fuentedeprrafopredeter"/>
    <w:link w:val="Encabezado"/>
    <w:uiPriority w:val="99"/>
    <w:rsid w:val="00256731"/>
    <w:rPr>
      <w:rFonts w:ascii="Times New Roman" w:eastAsia="Batang" w:hAnsi="Times New Roman" w:cs="Times New Roman"/>
      <w:sz w:val="24"/>
      <w:szCs w:val="20"/>
      <w:lang w:val="es-ES_tradnl" w:eastAsia="es-ES"/>
    </w:rPr>
  </w:style>
  <w:style w:type="paragraph" w:customStyle="1" w:styleId="Contenidodelatabla">
    <w:name w:val="Contenido de la tabla"/>
    <w:basedOn w:val="Normal"/>
    <w:rsid w:val="00256731"/>
    <w:pPr>
      <w:widowControl w:val="0"/>
      <w:suppressLineNumbers/>
      <w:tabs>
        <w:tab w:val="clear" w:pos="2520"/>
      </w:tabs>
      <w:suppressAutoHyphens/>
      <w:ind w:left="0" w:firstLine="0"/>
    </w:pPr>
    <w:rPr>
      <w:rFonts w:eastAsia="DejaVu Sans"/>
      <w:kern w:val="1"/>
      <w:szCs w:val="24"/>
    </w:rPr>
  </w:style>
  <w:style w:type="character" w:customStyle="1" w:styleId="TextocomentarioCar">
    <w:name w:val="Texto comentario Car"/>
    <w:link w:val="Textocomentario"/>
    <w:uiPriority w:val="99"/>
    <w:rsid w:val="00256731"/>
    <w:rPr>
      <w:rFonts w:ascii="Times New Roman" w:eastAsia="Batang" w:hAnsi="Times New Roman" w:cs="Times New Roman"/>
      <w:sz w:val="20"/>
      <w:szCs w:val="20"/>
      <w:lang w:val="es-ES_tradnl" w:eastAsia="es-ES"/>
    </w:rPr>
  </w:style>
  <w:style w:type="paragraph" w:styleId="Textocomentario">
    <w:name w:val="annotation text"/>
    <w:basedOn w:val="Normal"/>
    <w:link w:val="TextocomentarioCar"/>
    <w:uiPriority w:val="99"/>
    <w:rsid w:val="00256731"/>
    <w:rPr>
      <w:sz w:val="20"/>
    </w:rPr>
  </w:style>
  <w:style w:type="character" w:customStyle="1" w:styleId="TextocomentarioCar1">
    <w:name w:val="Texto comentario Car1"/>
    <w:basedOn w:val="Fuentedeprrafopredeter"/>
    <w:uiPriority w:val="99"/>
    <w:semiHidden/>
    <w:rsid w:val="00256731"/>
    <w:rPr>
      <w:rFonts w:ascii="Times New Roman" w:eastAsia="Batang" w:hAnsi="Times New Roman" w:cs="Times New Roman"/>
      <w:sz w:val="20"/>
      <w:szCs w:val="20"/>
      <w:lang w:val="es-ES_tradnl" w:eastAsia="es-ES"/>
    </w:rPr>
  </w:style>
  <w:style w:type="character" w:styleId="Refdecomentario">
    <w:name w:val="annotation reference"/>
    <w:uiPriority w:val="99"/>
    <w:rsid w:val="00256731"/>
    <w:rPr>
      <w:sz w:val="16"/>
      <w:szCs w:val="16"/>
    </w:rPr>
  </w:style>
  <w:style w:type="paragraph" w:customStyle="1" w:styleId="Default">
    <w:name w:val="Default"/>
    <w:rsid w:val="00256731"/>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Textodeglobo">
    <w:name w:val="Balloon Text"/>
    <w:basedOn w:val="Normal"/>
    <w:link w:val="TextodegloboCar"/>
    <w:uiPriority w:val="99"/>
    <w:semiHidden/>
    <w:unhideWhenUsed/>
    <w:rsid w:val="00256731"/>
    <w:rPr>
      <w:rFonts w:ascii="Tahoma" w:hAnsi="Tahoma"/>
      <w:sz w:val="16"/>
      <w:szCs w:val="16"/>
    </w:rPr>
  </w:style>
  <w:style w:type="character" w:customStyle="1" w:styleId="TextodegloboCar">
    <w:name w:val="Texto de globo Car"/>
    <w:basedOn w:val="Fuentedeprrafopredeter"/>
    <w:link w:val="Textodeglobo"/>
    <w:uiPriority w:val="99"/>
    <w:semiHidden/>
    <w:rsid w:val="00256731"/>
    <w:rPr>
      <w:rFonts w:ascii="Tahoma" w:eastAsia="Batang" w:hAnsi="Tahoma" w:cs="Times New Roman"/>
      <w:sz w:val="16"/>
      <w:szCs w:val="16"/>
      <w:lang w:val="es-ES_tradnl" w:eastAsia="es-ES"/>
    </w:rPr>
  </w:style>
  <w:style w:type="character" w:styleId="Hipervnculo">
    <w:name w:val="Hyperlink"/>
    <w:uiPriority w:val="99"/>
    <w:unhideWhenUsed/>
    <w:rsid w:val="00256731"/>
    <w:rPr>
      <w:color w:val="0000FF"/>
      <w:u w:val="single"/>
    </w:rPr>
  </w:style>
  <w:style w:type="paragraph" w:styleId="Asuntodelcomentario">
    <w:name w:val="annotation subject"/>
    <w:basedOn w:val="Textocomentario"/>
    <w:next w:val="Textocomentario"/>
    <w:link w:val="AsuntodelcomentarioCar"/>
    <w:uiPriority w:val="99"/>
    <w:semiHidden/>
    <w:unhideWhenUsed/>
    <w:rsid w:val="00256731"/>
    <w:rPr>
      <w:b/>
      <w:bCs/>
    </w:rPr>
  </w:style>
  <w:style w:type="character" w:customStyle="1" w:styleId="AsuntodelcomentarioCar">
    <w:name w:val="Asunto del comentario Car"/>
    <w:basedOn w:val="TextocomentarioCar1"/>
    <w:link w:val="Asuntodelcomentario"/>
    <w:uiPriority w:val="99"/>
    <w:semiHidden/>
    <w:rsid w:val="00256731"/>
    <w:rPr>
      <w:rFonts w:ascii="Times New Roman" w:eastAsia="Batang" w:hAnsi="Times New Roman" w:cs="Times New Roman"/>
      <w:b/>
      <w:bCs/>
      <w:sz w:val="20"/>
      <w:szCs w:val="20"/>
      <w:lang w:val="es-ES_tradnl" w:eastAsia="es-ES"/>
    </w:rPr>
  </w:style>
  <w:style w:type="paragraph" w:styleId="Prrafodelista">
    <w:name w:val="List Paragraph"/>
    <w:basedOn w:val="Normal"/>
    <w:qFormat/>
    <w:rsid w:val="001E2006"/>
    <w:pPr>
      <w:tabs>
        <w:tab w:val="clear" w:pos="2520"/>
      </w:tabs>
      <w:ind w:left="720" w:firstLine="0"/>
    </w:pPr>
    <w:rPr>
      <w:rFonts w:ascii="Calibri" w:eastAsia="Calibri" w:hAnsi="Calibri"/>
      <w:sz w:val="22"/>
      <w:szCs w:val="22"/>
      <w:lang w:val="it-IT" w:eastAsia="en-US"/>
    </w:rPr>
  </w:style>
  <w:style w:type="paragraph" w:styleId="NormalWeb">
    <w:name w:val="Normal (Web)"/>
    <w:basedOn w:val="Normal"/>
    <w:uiPriority w:val="99"/>
    <w:semiHidden/>
    <w:rsid w:val="00F262DE"/>
    <w:pPr>
      <w:tabs>
        <w:tab w:val="clear" w:pos="2520"/>
      </w:tabs>
      <w:spacing w:before="100" w:beforeAutospacing="1" w:after="100" w:afterAutospacing="1"/>
      <w:ind w:left="0" w:firstLine="0"/>
    </w:pPr>
    <w:rPr>
      <w:rFonts w:ascii="Arial Unicode MS" w:eastAsia="Arial Unicode MS" w:hAnsi="Arial Unicode MS" w:cs="Arial Unicode MS"/>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2700</Words>
  <Characters>14853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IMECO</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dc:creator>
  <cp:keywords/>
  <dc:description/>
  <cp:lastModifiedBy>Alejandra de la Caridad Sotolongo Palmeiro</cp:lastModifiedBy>
  <cp:revision>11</cp:revision>
  <cp:lastPrinted>2025-03-19T15:46:00Z</cp:lastPrinted>
  <dcterms:created xsi:type="dcterms:W3CDTF">2025-03-18T14:46:00Z</dcterms:created>
  <dcterms:modified xsi:type="dcterms:W3CDTF">2025-12-08T19:15:00Z</dcterms:modified>
</cp:coreProperties>
</file>